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Default="00203840" w:rsidP="0074204F">
      <w:pPr>
        <w:pStyle w:val="Heading1"/>
        <w:spacing w:before="120" w:after="120" w:line="240" w:lineRule="auto"/>
        <w:jc w:val="both"/>
        <w:rPr>
          <w:rFonts w:ascii="Trebuchet MS" w:hAnsi="Trebuchet MS"/>
          <w:b/>
          <w:color w:val="C00000"/>
          <w:sz w:val="20"/>
          <w:szCs w:val="20"/>
        </w:rPr>
      </w:pPr>
      <w:bookmarkStart w:id="0" w:name="_Toc447114120"/>
      <w:r w:rsidRPr="00F413EF">
        <w:rPr>
          <w:rFonts w:ascii="Trebuchet MS" w:hAnsi="Trebuchet MS"/>
          <w:b/>
          <w:color w:val="C00000"/>
          <w:sz w:val="20"/>
          <w:szCs w:val="20"/>
        </w:rPr>
        <w:t>Anexa 2</w:t>
      </w:r>
      <w:r w:rsidR="0074204F" w:rsidRPr="00F413EF">
        <w:rPr>
          <w:rFonts w:ascii="Trebuchet MS" w:hAnsi="Trebuchet MS"/>
          <w:b/>
          <w:color w:val="C00000"/>
          <w:sz w:val="20"/>
          <w:szCs w:val="20"/>
        </w:rPr>
        <w:t>:  Criteriile de verificare a conformității administrative și a eligibilității</w:t>
      </w:r>
      <w:bookmarkEnd w:id="0"/>
      <w:r w:rsidR="0074204F" w:rsidRPr="00F413EF">
        <w:rPr>
          <w:rFonts w:ascii="Trebuchet MS" w:hAnsi="Trebuchet MS"/>
          <w:b/>
          <w:color w:val="C00000"/>
          <w:sz w:val="20"/>
          <w:szCs w:val="20"/>
        </w:rPr>
        <w:t xml:space="preserve"> </w:t>
      </w:r>
    </w:p>
    <w:p w:rsidR="0074204F" w:rsidRPr="00F413EF" w:rsidRDefault="0074204F" w:rsidP="0074204F">
      <w:pPr>
        <w:pStyle w:val="Heading2"/>
        <w:numPr>
          <w:ilvl w:val="0"/>
          <w:numId w:val="0"/>
        </w:numPr>
        <w:spacing w:before="120" w:after="120" w:line="240" w:lineRule="auto"/>
        <w:ind w:left="576" w:hanging="576"/>
        <w:jc w:val="both"/>
        <w:rPr>
          <w:rFonts w:ascii="Trebuchet MS" w:hAnsi="Trebuchet MS"/>
          <w:color w:val="17365D" w:themeColor="text2" w:themeShade="BF"/>
          <w:sz w:val="20"/>
          <w:szCs w:val="20"/>
        </w:rPr>
      </w:pPr>
      <w:bookmarkStart w:id="1" w:name="_Toc435003202"/>
      <w:bookmarkStart w:id="2" w:name="_Toc442084048"/>
      <w:bookmarkStart w:id="3" w:name="_Toc447114121"/>
      <w:r w:rsidRPr="00F413EF">
        <w:rPr>
          <w:rFonts w:ascii="Trebuchet MS" w:hAnsi="Trebuchet MS"/>
          <w:b/>
          <w:color w:val="17365D" w:themeColor="text2" w:themeShade="BF"/>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93"/>
        <w:gridCol w:w="2492"/>
        <w:gridCol w:w="3260"/>
        <w:gridCol w:w="8364"/>
      </w:tblGrid>
      <w:tr w:rsidR="00772243" w:rsidRPr="00AA027F" w:rsidTr="007D12F8">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A027F" w:rsidRDefault="0074204F" w:rsidP="007D12F8">
            <w:pPr>
              <w:spacing w:before="120" w:after="120" w:line="240" w:lineRule="auto"/>
              <w:jc w:val="center"/>
              <w:rPr>
                <w:rFonts w:ascii="Trebuchet MS" w:hAnsi="Trebuchet MS"/>
                <w:color w:val="002060"/>
                <w:sz w:val="20"/>
                <w:szCs w:val="20"/>
              </w:rPr>
            </w:pPr>
          </w:p>
        </w:tc>
        <w:tc>
          <w:tcPr>
            <w:tcW w:w="84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A027F" w:rsidRDefault="0074204F" w:rsidP="00287B6E">
            <w:pPr>
              <w:spacing w:before="120" w:after="120" w:line="240" w:lineRule="auto"/>
              <w:jc w:val="both"/>
              <w:rPr>
                <w:rFonts w:ascii="Trebuchet MS" w:hAnsi="Trebuchet MS"/>
                <w:b/>
                <w:color w:val="002060"/>
                <w:sz w:val="20"/>
                <w:szCs w:val="20"/>
              </w:rPr>
            </w:pPr>
            <w:r w:rsidRPr="00AA027F">
              <w:rPr>
                <w:rFonts w:ascii="Trebuchet MS" w:hAnsi="Trebuchet MS"/>
                <w:b/>
                <w:color w:val="002060"/>
                <w:sz w:val="20"/>
                <w:szCs w:val="20"/>
              </w:rPr>
              <w:t>Criterii</w:t>
            </w:r>
          </w:p>
        </w:tc>
        <w:tc>
          <w:tcPr>
            <w:tcW w:w="110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A027F" w:rsidRDefault="0074204F" w:rsidP="00287B6E">
            <w:pPr>
              <w:spacing w:before="120" w:after="120" w:line="240" w:lineRule="auto"/>
              <w:jc w:val="both"/>
              <w:rPr>
                <w:rFonts w:ascii="Trebuchet MS" w:hAnsi="Trebuchet MS"/>
                <w:b/>
                <w:color w:val="002060"/>
                <w:sz w:val="20"/>
                <w:szCs w:val="20"/>
              </w:rPr>
            </w:pPr>
            <w:r w:rsidRPr="00AA027F">
              <w:rPr>
                <w:rFonts w:ascii="Trebuchet MS" w:hAnsi="Trebuchet MS"/>
                <w:b/>
                <w:color w:val="002060"/>
                <w:sz w:val="20"/>
                <w:szCs w:val="20"/>
              </w:rPr>
              <w:t>Subcriterii prelucrate automat de către sistemul informatic</w:t>
            </w:r>
          </w:p>
        </w:tc>
        <w:tc>
          <w:tcPr>
            <w:tcW w:w="284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AA027F" w:rsidRDefault="0074204F" w:rsidP="00287B6E">
            <w:pPr>
              <w:spacing w:before="120" w:after="120" w:line="240" w:lineRule="auto"/>
              <w:jc w:val="both"/>
              <w:rPr>
                <w:rFonts w:ascii="Trebuchet MS" w:hAnsi="Trebuchet MS"/>
                <w:color w:val="002060"/>
                <w:sz w:val="20"/>
                <w:szCs w:val="20"/>
              </w:rPr>
            </w:pPr>
            <w:r w:rsidRPr="00AA027F">
              <w:rPr>
                <w:rFonts w:ascii="Trebuchet MS" w:hAnsi="Trebuchet MS"/>
                <w:b/>
                <w:color w:val="002060"/>
                <w:sz w:val="20"/>
                <w:szCs w:val="20"/>
              </w:rPr>
              <w:t>Subcriterii procesate de evaluatori</w:t>
            </w:r>
          </w:p>
        </w:tc>
      </w:tr>
      <w:tr w:rsidR="00BB64C0" w:rsidRPr="00AA027F" w:rsidTr="007D12F8">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AA027F" w:rsidRDefault="00BB64C0" w:rsidP="007D12F8">
            <w:pPr>
              <w:spacing w:before="120" w:after="120" w:line="240" w:lineRule="auto"/>
              <w:ind w:right="-189"/>
              <w:jc w:val="center"/>
              <w:rPr>
                <w:rFonts w:ascii="Trebuchet MS" w:hAnsi="Trebuchet MS"/>
                <w:bCs/>
                <w:color w:val="002060"/>
                <w:sz w:val="20"/>
                <w:szCs w:val="20"/>
              </w:rPr>
            </w:pPr>
            <w:r w:rsidRPr="00AA027F">
              <w:rPr>
                <w:rFonts w:ascii="Trebuchet MS" w:hAnsi="Trebuchet MS"/>
                <w:bCs/>
                <w:color w:val="002060"/>
                <w:sz w:val="20"/>
                <w:szCs w:val="20"/>
              </w:rPr>
              <w:t>1.</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AA027F" w:rsidRDefault="00BB64C0" w:rsidP="00203840">
            <w:pPr>
              <w:pStyle w:val="Heading2"/>
              <w:numPr>
                <w:ilvl w:val="0"/>
                <w:numId w:val="0"/>
              </w:numPr>
              <w:spacing w:before="120" w:after="120" w:line="240" w:lineRule="auto"/>
              <w:ind w:right="-21"/>
              <w:jc w:val="both"/>
              <w:rPr>
                <w:rFonts w:ascii="Trebuchet MS" w:hAnsi="Trebuchet MS"/>
                <w:color w:val="002060"/>
                <w:sz w:val="20"/>
                <w:szCs w:val="20"/>
              </w:rPr>
            </w:pPr>
            <w:r w:rsidRPr="00AA027F">
              <w:rPr>
                <w:rFonts w:ascii="Trebuchet MS" w:hAnsi="Trebuchet MS" w:cs="PF Square Sans Pro Medium"/>
                <w:color w:val="002060"/>
                <w:sz w:val="20"/>
                <w:szCs w:val="20"/>
              </w:rPr>
              <w:t>Cererea de finanțare respectă formatul solicitat și conține toate anexele solicitate</w:t>
            </w:r>
            <w:r w:rsidRPr="00AA027F">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B64C0" w:rsidRPr="00AA027F" w:rsidRDefault="00BB64C0" w:rsidP="00662794">
            <w:pPr>
              <w:pStyle w:val="ListParagraph"/>
              <w:numPr>
                <w:ilvl w:val="0"/>
                <w:numId w:val="2"/>
              </w:numPr>
              <w:spacing w:before="120" w:after="120" w:line="240" w:lineRule="auto"/>
              <w:contextualSpacing w:val="0"/>
              <w:jc w:val="both"/>
              <w:rPr>
                <w:rFonts w:ascii="Trebuchet MS" w:hAnsi="Trebuchet MS"/>
                <w:color w:val="002060"/>
                <w:sz w:val="20"/>
                <w:szCs w:val="20"/>
              </w:rPr>
            </w:pPr>
            <w:r w:rsidRPr="00AA027F">
              <w:rPr>
                <w:rFonts w:ascii="Trebuchet MS" w:hAnsi="Trebuchet MS"/>
                <w:color w:val="002060"/>
                <w:sz w:val="20"/>
                <w:szCs w:val="20"/>
              </w:rPr>
              <w:t xml:space="preserve">Cererea de finanțare respectă formatul standard din </w:t>
            </w:r>
            <w:r w:rsidRPr="00AA027F">
              <w:rPr>
                <w:rFonts w:ascii="Trebuchet MS" w:hAnsi="Trebuchet MS"/>
                <w:i/>
                <w:color w:val="002060"/>
                <w:sz w:val="20"/>
                <w:szCs w:val="20"/>
              </w:rPr>
              <w:t>Ghidul Solicitantului Condiții Specifice</w:t>
            </w:r>
            <w:r w:rsidRPr="00AA027F">
              <w:rPr>
                <w:rFonts w:ascii="Trebuchet MS" w:hAnsi="Trebuchet MS"/>
                <w:color w:val="002060"/>
                <w:sz w:val="20"/>
                <w:szCs w:val="20"/>
              </w:rPr>
              <w:t xml:space="preserve"> și </w:t>
            </w:r>
            <w:r w:rsidRPr="00AA027F">
              <w:rPr>
                <w:rFonts w:ascii="Trebuchet MS" w:hAnsi="Trebuchet MS"/>
                <w:i/>
                <w:color w:val="002060"/>
                <w:sz w:val="20"/>
                <w:szCs w:val="20"/>
              </w:rPr>
              <w:t>Orientări privind Accesarea finanțărilor în cadrul Programului Operațional Capital Uman</w:t>
            </w:r>
            <w:r w:rsidRPr="00AA027F">
              <w:rPr>
                <w:rFonts w:ascii="Trebuchet MS" w:hAnsi="Trebuchet MS"/>
                <w:color w:val="002060"/>
                <w:sz w:val="20"/>
                <w:szCs w:val="20"/>
              </w:rPr>
              <w:t xml:space="preserve"> și este însoțită de toate anexele solicitate. </w:t>
            </w:r>
          </w:p>
          <w:p w:rsidR="00BB64C0" w:rsidRPr="00AA027F" w:rsidRDefault="00BB64C0" w:rsidP="00DB2A1F">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rsidR="00BB64C0" w:rsidRPr="00AA027F" w:rsidRDefault="00BB64C0" w:rsidP="00D9488C">
            <w:pPr>
              <w:pStyle w:val="Listparagraf3"/>
              <w:ind w:left="0"/>
              <w:jc w:val="both"/>
              <w:rPr>
                <w:rFonts w:ascii="Trebuchet MS" w:eastAsiaTheme="minorHAnsi" w:hAnsi="Trebuchet MS"/>
                <w:bCs/>
                <w:color w:val="002060"/>
                <w:sz w:val="20"/>
                <w:szCs w:val="20"/>
              </w:rPr>
            </w:pPr>
            <w:r w:rsidRPr="00AA027F">
              <w:rPr>
                <w:rFonts w:ascii="Trebuchet MS" w:eastAsiaTheme="minorHAnsi" w:hAnsi="Trebuchet MS"/>
                <w:bCs/>
                <w:color w:val="002060"/>
                <w:sz w:val="20"/>
                <w:szCs w:val="20"/>
              </w:rPr>
              <w:t>Anexe obligatorii conform ”</w:t>
            </w:r>
            <w:r w:rsidRPr="00AA027F">
              <w:rPr>
                <w:rFonts w:ascii="Trebuchet MS" w:hAnsi="Trebuchet MS"/>
                <w:bCs/>
                <w:i/>
                <w:color w:val="002060"/>
                <w:sz w:val="20"/>
                <w:szCs w:val="20"/>
              </w:rPr>
              <w:t>Orientări privind Accesarea finanțărilor în cadrul Programului Operațional Capital Uman 2014-2020”</w:t>
            </w:r>
          </w:p>
          <w:p w:rsidR="00BB64C0" w:rsidRPr="00AA027F" w:rsidRDefault="00BB64C0" w:rsidP="00BB64C0">
            <w:pPr>
              <w:pStyle w:val="Listparagraf3"/>
              <w:numPr>
                <w:ilvl w:val="0"/>
                <w:numId w:val="27"/>
              </w:numPr>
              <w:ind w:left="459" w:hanging="459"/>
              <w:jc w:val="both"/>
              <w:rPr>
                <w:rFonts w:ascii="Trebuchet MS" w:hAnsi="Trebuchet MS"/>
                <w:bCs/>
                <w:color w:val="002060"/>
                <w:sz w:val="20"/>
                <w:szCs w:val="20"/>
              </w:rPr>
            </w:pPr>
            <w:r w:rsidRPr="00AA027F">
              <w:rPr>
                <w:rFonts w:ascii="Trebuchet MS" w:hAnsi="Trebuchet MS"/>
                <w:b/>
                <w:bCs/>
                <w:color w:val="002060"/>
                <w:sz w:val="20"/>
                <w:szCs w:val="20"/>
              </w:rPr>
              <w:t>Declarație de angajament</w:t>
            </w:r>
            <w:r w:rsidRPr="00AA027F">
              <w:rPr>
                <w:rFonts w:ascii="Trebuchet MS" w:hAnsi="Trebuchet MS"/>
                <w:bCs/>
                <w:color w:val="002060"/>
                <w:sz w:val="20"/>
                <w:szCs w:val="20"/>
              </w:rPr>
              <w:t xml:space="preserve"> (Anexa 2: </w:t>
            </w:r>
            <w:r w:rsidRPr="00AA027F">
              <w:rPr>
                <w:rFonts w:ascii="Trebuchet MS" w:hAnsi="Trebuchet MS"/>
                <w:bCs/>
                <w:i/>
                <w:color w:val="002060"/>
                <w:sz w:val="20"/>
                <w:szCs w:val="20"/>
              </w:rPr>
              <w:t>Orientări privind accesarea finanțărilor în cadrul Programului Operațional Capital Uman 2014-2020</w:t>
            </w:r>
            <w:r w:rsidRPr="00AA027F">
              <w:rPr>
                <w:rFonts w:ascii="Trebuchet MS" w:hAnsi="Trebuchet MS"/>
                <w:bCs/>
                <w:color w:val="002060"/>
                <w:sz w:val="20"/>
                <w:szCs w:val="20"/>
              </w:rPr>
              <w:t>, modificat prin Corrigendum nr 2/29.11.2016)</w:t>
            </w:r>
          </w:p>
          <w:p w:rsidR="00BB64C0" w:rsidRPr="00AA027F" w:rsidRDefault="00BB64C0" w:rsidP="00BB64C0">
            <w:pPr>
              <w:pStyle w:val="Listparagraf3"/>
              <w:numPr>
                <w:ilvl w:val="0"/>
                <w:numId w:val="27"/>
              </w:numPr>
              <w:ind w:left="459" w:hanging="459"/>
              <w:jc w:val="both"/>
              <w:rPr>
                <w:rFonts w:ascii="Trebuchet MS" w:hAnsi="Trebuchet MS"/>
                <w:bCs/>
                <w:color w:val="002060"/>
                <w:sz w:val="20"/>
                <w:szCs w:val="20"/>
              </w:rPr>
            </w:pPr>
            <w:r w:rsidRPr="00AA027F">
              <w:rPr>
                <w:rFonts w:ascii="Trebuchet MS" w:hAnsi="Trebuchet MS"/>
                <w:b/>
                <w:bCs/>
                <w:color w:val="002060"/>
                <w:sz w:val="20"/>
                <w:szCs w:val="20"/>
              </w:rPr>
              <w:t>Declarație de eligibilitate,</w:t>
            </w:r>
            <w:r w:rsidRPr="00AA027F">
              <w:rPr>
                <w:rFonts w:ascii="Trebuchet MS" w:hAnsi="Trebuchet MS"/>
                <w:bCs/>
                <w:color w:val="002060"/>
                <w:sz w:val="20"/>
                <w:szCs w:val="20"/>
              </w:rPr>
              <w:t xml:space="preserve"> </w:t>
            </w:r>
            <w:r w:rsidRPr="00AA027F">
              <w:rPr>
                <w:rFonts w:ascii="Trebuchet MS" w:hAnsi="Trebuchet MS"/>
                <w:bCs/>
                <w:iCs/>
                <w:color w:val="002060"/>
                <w:sz w:val="20"/>
                <w:szCs w:val="20"/>
              </w:rPr>
              <w:t>câte un exemplar semnat de fiecare membru al parteneriatului (Anexa 3:</w:t>
            </w:r>
            <w:r w:rsidRPr="00AA027F">
              <w:rPr>
                <w:rFonts w:ascii="Trebuchet MS" w:hAnsi="Trebuchet MS"/>
                <w:bCs/>
                <w:color w:val="002060"/>
                <w:sz w:val="20"/>
                <w:szCs w:val="20"/>
              </w:rPr>
              <w:t xml:space="preserve"> </w:t>
            </w:r>
            <w:r w:rsidRPr="00AA027F">
              <w:rPr>
                <w:rFonts w:ascii="Trebuchet MS" w:hAnsi="Trebuchet MS"/>
                <w:bCs/>
                <w:i/>
                <w:color w:val="002060"/>
                <w:sz w:val="20"/>
                <w:szCs w:val="20"/>
              </w:rPr>
              <w:t>Orientări privind accesarea finanțărilor în cadrul Programului Operațional Capital Uman 2014-2020</w:t>
            </w:r>
            <w:r w:rsidRPr="00AA027F">
              <w:rPr>
                <w:rFonts w:ascii="Trebuchet MS" w:hAnsi="Trebuchet MS"/>
                <w:bCs/>
                <w:color w:val="002060"/>
                <w:sz w:val="20"/>
                <w:szCs w:val="20"/>
              </w:rPr>
              <w:t>)</w:t>
            </w:r>
          </w:p>
          <w:p w:rsidR="00BB64C0" w:rsidRPr="00AA027F" w:rsidRDefault="00BB64C0" w:rsidP="00BB64C0">
            <w:pPr>
              <w:pStyle w:val="Listparagraf3"/>
              <w:numPr>
                <w:ilvl w:val="0"/>
                <w:numId w:val="27"/>
              </w:numPr>
              <w:ind w:left="459" w:hanging="459"/>
              <w:jc w:val="both"/>
              <w:rPr>
                <w:rFonts w:ascii="Trebuchet MS" w:hAnsi="Trebuchet MS"/>
                <w:bCs/>
                <w:color w:val="002060"/>
                <w:sz w:val="20"/>
                <w:szCs w:val="20"/>
              </w:rPr>
            </w:pPr>
            <w:r w:rsidRPr="00AA027F">
              <w:rPr>
                <w:rFonts w:ascii="Trebuchet MS" w:hAnsi="Trebuchet MS"/>
                <w:b/>
                <w:bCs/>
                <w:color w:val="002060"/>
                <w:sz w:val="20"/>
                <w:szCs w:val="20"/>
              </w:rPr>
              <w:t>Declarația privind evitarea dublei finanţări,</w:t>
            </w:r>
            <w:r w:rsidRPr="00AA027F">
              <w:rPr>
                <w:rFonts w:ascii="Trebuchet MS" w:hAnsi="Trebuchet MS"/>
                <w:bCs/>
                <w:color w:val="002060"/>
                <w:sz w:val="20"/>
                <w:szCs w:val="20"/>
              </w:rPr>
              <w:t xml:space="preserve"> </w:t>
            </w:r>
            <w:r w:rsidRPr="00AA027F">
              <w:rPr>
                <w:rFonts w:ascii="Trebuchet MS" w:hAnsi="Trebuchet MS"/>
                <w:bCs/>
                <w:iCs/>
                <w:color w:val="002060"/>
                <w:sz w:val="20"/>
                <w:szCs w:val="20"/>
              </w:rPr>
              <w:t xml:space="preserve">câte un exemplar semnat de fiecare membru al parteneriatului (Anexa 4: </w:t>
            </w:r>
            <w:r w:rsidRPr="00AA027F">
              <w:rPr>
                <w:rFonts w:ascii="Trebuchet MS" w:hAnsi="Trebuchet MS"/>
                <w:bCs/>
                <w:i/>
                <w:color w:val="002060"/>
                <w:sz w:val="20"/>
                <w:szCs w:val="20"/>
              </w:rPr>
              <w:t>Orientări privind accesarea finanțărilor în cadrul Programului Operațional Capital Uman 2014-2020</w:t>
            </w:r>
            <w:r w:rsidRPr="00AA027F">
              <w:rPr>
                <w:rFonts w:ascii="Trebuchet MS" w:hAnsi="Trebuchet MS"/>
                <w:bCs/>
                <w:color w:val="002060"/>
                <w:sz w:val="20"/>
                <w:szCs w:val="20"/>
              </w:rPr>
              <w:t>)</w:t>
            </w:r>
          </w:p>
          <w:p w:rsidR="00BB64C0" w:rsidRPr="00AA027F" w:rsidRDefault="00BB64C0" w:rsidP="00BB64C0">
            <w:pPr>
              <w:pStyle w:val="Listparagraf3"/>
              <w:numPr>
                <w:ilvl w:val="0"/>
                <w:numId w:val="27"/>
              </w:numPr>
              <w:ind w:left="459" w:hanging="459"/>
              <w:jc w:val="both"/>
              <w:rPr>
                <w:rFonts w:ascii="Trebuchet MS" w:hAnsi="Trebuchet MS"/>
                <w:b/>
                <w:bCs/>
                <w:color w:val="002060"/>
                <w:sz w:val="20"/>
                <w:szCs w:val="20"/>
              </w:rPr>
            </w:pPr>
            <w:r w:rsidRPr="00AA027F">
              <w:rPr>
                <w:rFonts w:ascii="Trebuchet MS" w:hAnsi="Trebuchet MS"/>
                <w:b/>
                <w:bCs/>
                <w:color w:val="002060"/>
                <w:sz w:val="20"/>
                <w:szCs w:val="20"/>
              </w:rPr>
              <w:t>Declaraţie privind eligibilitatea TVA aferentă cheltuielilor ce vor fi efectuate în cadrul operațiunii propuse spre finanţare din FESI 2014-2020</w:t>
            </w:r>
            <w:r w:rsidRPr="00AA027F">
              <w:rPr>
                <w:rFonts w:ascii="Trebuchet MS" w:hAnsi="Trebuchet MS"/>
                <w:b/>
                <w:bCs/>
                <w:iCs/>
                <w:color w:val="002060"/>
                <w:sz w:val="20"/>
                <w:szCs w:val="20"/>
              </w:rPr>
              <w:t xml:space="preserve">, </w:t>
            </w:r>
            <w:r w:rsidRPr="00AA027F">
              <w:rPr>
                <w:rFonts w:ascii="Trebuchet MS" w:hAnsi="Trebuchet MS"/>
                <w:bCs/>
                <w:iCs/>
                <w:color w:val="002060"/>
                <w:sz w:val="20"/>
                <w:szCs w:val="20"/>
              </w:rPr>
              <w:t xml:space="preserve">câte un exemplar semnat de fiecare membru al parteneriatului (anexa 5 </w:t>
            </w:r>
            <w:r w:rsidRPr="00AA027F">
              <w:rPr>
                <w:rFonts w:ascii="Trebuchet MS" w:hAnsi="Trebuchet MS"/>
                <w:bCs/>
                <w:color w:val="002060"/>
                <w:sz w:val="20"/>
                <w:szCs w:val="20"/>
              </w:rPr>
              <w:t>Orientari privind accesarea finanțărilor în cadrul Programului Operațional Capital Uman 2014-2020)</w:t>
            </w:r>
          </w:p>
          <w:p w:rsidR="00BB64C0" w:rsidRPr="00AA027F" w:rsidRDefault="00BB64C0" w:rsidP="00BB64C0">
            <w:pPr>
              <w:pStyle w:val="Listparagraf3"/>
              <w:numPr>
                <w:ilvl w:val="0"/>
                <w:numId w:val="27"/>
              </w:numPr>
              <w:ind w:left="459" w:hanging="459"/>
              <w:jc w:val="both"/>
              <w:rPr>
                <w:rFonts w:ascii="Trebuchet MS" w:eastAsiaTheme="minorHAnsi" w:hAnsi="Trebuchet MS"/>
                <w:bCs/>
                <w:color w:val="002060"/>
                <w:sz w:val="20"/>
                <w:szCs w:val="20"/>
              </w:rPr>
            </w:pPr>
            <w:r w:rsidRPr="00AA027F">
              <w:rPr>
                <w:rFonts w:ascii="Trebuchet MS" w:eastAsiaTheme="minorHAnsi" w:hAnsi="Trebuchet MS"/>
                <w:b/>
                <w:bCs/>
                <w:color w:val="002060"/>
                <w:sz w:val="20"/>
                <w:szCs w:val="20"/>
              </w:rPr>
              <w:t>Acordul de parteneriat</w:t>
            </w:r>
            <w:r w:rsidRPr="00AA027F">
              <w:rPr>
                <w:rFonts w:ascii="Trebuchet MS" w:eastAsiaTheme="minorHAnsi" w:hAnsi="Trebuchet MS"/>
                <w:bCs/>
                <w:color w:val="002060"/>
                <w:sz w:val="20"/>
                <w:szCs w:val="20"/>
              </w:rPr>
              <w:t xml:space="preserve"> (în formatul indicat prin Ghidul solicitantului și asumat de reprezentanții legali sau împuterniciții partenerilor)</w:t>
            </w:r>
            <w:r w:rsidRPr="00AA027F">
              <w:rPr>
                <w:rFonts w:ascii="Trebuchet MS" w:hAnsi="Trebuchet MS"/>
                <w:bCs/>
                <w:color w:val="002060"/>
                <w:sz w:val="20"/>
                <w:szCs w:val="20"/>
              </w:rPr>
              <w:t xml:space="preserve"> semnat de solicitant împreună  cu partenerii (Anexa 5 la Contractul de finanțare condiții generale POCU, modificat prin corrigendum nr 2 /29.11.2016)</w:t>
            </w:r>
          </w:p>
          <w:p w:rsidR="00BB64C0" w:rsidRPr="00AA027F" w:rsidRDefault="00BB64C0" w:rsidP="00BB64C0">
            <w:pPr>
              <w:pStyle w:val="Listparagraf3"/>
              <w:numPr>
                <w:ilvl w:val="0"/>
                <w:numId w:val="27"/>
              </w:numPr>
              <w:ind w:left="459" w:hanging="459"/>
              <w:jc w:val="both"/>
              <w:rPr>
                <w:rFonts w:ascii="Trebuchet MS" w:hAnsi="Trebuchet MS"/>
                <w:b/>
                <w:bCs/>
                <w:color w:val="002060"/>
                <w:sz w:val="20"/>
                <w:szCs w:val="20"/>
              </w:rPr>
            </w:pPr>
            <w:r w:rsidRPr="00AA027F">
              <w:rPr>
                <w:rFonts w:ascii="Trebuchet MS" w:hAnsi="Trebuchet MS"/>
                <w:b/>
                <w:bCs/>
                <w:color w:val="002060"/>
                <w:sz w:val="20"/>
                <w:szCs w:val="20"/>
              </w:rPr>
              <w:t>Procedura selecției partenerilor</w:t>
            </w:r>
            <w:r w:rsidRPr="00AA027F">
              <w:rPr>
                <w:rFonts w:ascii="Trebuchet MS" w:hAnsi="Trebuchet MS"/>
                <w:bCs/>
                <w:color w:val="002060"/>
                <w:sz w:val="20"/>
                <w:szCs w:val="20"/>
              </w:rPr>
              <w:t xml:space="preserve"> </w:t>
            </w:r>
            <w:r w:rsidRPr="00AA027F">
              <w:rPr>
                <w:rFonts w:ascii="Trebuchet MS" w:hAnsi="Trebuchet MS"/>
                <w:b/>
                <w:bCs/>
                <w:color w:val="002060"/>
                <w:sz w:val="20"/>
                <w:szCs w:val="20"/>
              </w:rPr>
              <w:t>(inclusiv documentele justificative, după caz);</w:t>
            </w:r>
          </w:p>
          <w:p w:rsidR="00BB64C0" w:rsidRPr="00AA027F" w:rsidRDefault="00BB64C0" w:rsidP="00BB64C0">
            <w:pPr>
              <w:pStyle w:val="Listparagraf3"/>
              <w:numPr>
                <w:ilvl w:val="0"/>
                <w:numId w:val="27"/>
              </w:numPr>
              <w:ind w:left="459" w:hanging="459"/>
              <w:jc w:val="both"/>
              <w:rPr>
                <w:rFonts w:ascii="Trebuchet MS" w:hAnsi="Trebuchet MS"/>
                <w:b/>
                <w:bCs/>
                <w:color w:val="002060"/>
                <w:sz w:val="20"/>
                <w:szCs w:val="20"/>
              </w:rPr>
            </w:pPr>
            <w:r w:rsidRPr="00AA027F">
              <w:rPr>
                <w:rFonts w:ascii="Trebuchet MS" w:eastAsiaTheme="minorHAnsi" w:hAnsi="Trebuchet MS" w:cstheme="minorBidi"/>
                <w:b/>
                <w:bCs/>
                <w:color w:val="002060"/>
                <w:sz w:val="20"/>
                <w:szCs w:val="20"/>
                <w:lang w:eastAsia="en-US"/>
              </w:rPr>
              <w:t>Nota justificativă privind valoarea adăugată a parteneriatului</w:t>
            </w:r>
            <w:r w:rsidRPr="00AA027F">
              <w:rPr>
                <w:rFonts w:ascii="Trebuchet MS" w:eastAsiaTheme="minorHAnsi" w:hAnsi="Trebuchet MS" w:cstheme="minorBidi"/>
                <w:bCs/>
                <w:color w:val="002060"/>
                <w:sz w:val="20"/>
                <w:szCs w:val="20"/>
                <w:lang w:eastAsia="en-US"/>
              </w:rPr>
              <w:t>, semnată de solicitant.</w:t>
            </w:r>
          </w:p>
        </w:tc>
      </w:tr>
      <w:tr w:rsidR="00772243" w:rsidRPr="00AA027F" w:rsidTr="007D12F8">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A027F" w:rsidRDefault="0074204F" w:rsidP="007D12F8">
            <w:pPr>
              <w:spacing w:before="120" w:after="120" w:line="240" w:lineRule="auto"/>
              <w:jc w:val="center"/>
              <w:rPr>
                <w:rFonts w:ascii="Trebuchet MS" w:hAnsi="Trebuchet MS"/>
                <w:color w:val="002060"/>
                <w:sz w:val="20"/>
                <w:szCs w:val="20"/>
              </w:rPr>
            </w:pPr>
            <w:r w:rsidRPr="00AA027F">
              <w:rPr>
                <w:rFonts w:ascii="Trebuchet MS" w:hAnsi="Trebuchet MS"/>
                <w:color w:val="002060"/>
                <w:sz w:val="20"/>
                <w:szCs w:val="20"/>
              </w:rPr>
              <w:t>2.</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A027F" w:rsidRDefault="0074204F" w:rsidP="00287B6E">
            <w:pPr>
              <w:spacing w:before="120" w:after="120" w:line="240" w:lineRule="auto"/>
              <w:jc w:val="both"/>
              <w:rPr>
                <w:rFonts w:ascii="Trebuchet MS" w:hAnsi="Trebuchet MS"/>
                <w:color w:val="002060"/>
                <w:sz w:val="20"/>
                <w:szCs w:val="20"/>
              </w:rPr>
            </w:pPr>
            <w:r w:rsidRPr="00AA027F">
              <w:rPr>
                <w:rFonts w:ascii="Trebuchet MS" w:hAnsi="Trebuchet MS"/>
                <w:color w:val="002060"/>
                <w:sz w:val="20"/>
                <w:szCs w:val="20"/>
              </w:rPr>
              <w:t>Cererea de finan</w:t>
            </w:r>
            <w:r w:rsidRPr="00AA027F">
              <w:rPr>
                <w:rFonts w:ascii="Trebuchet MS" w:hAnsi="Trebuchet MS" w:cs="Times New Roman"/>
                <w:color w:val="002060"/>
                <w:sz w:val="20"/>
                <w:szCs w:val="20"/>
              </w:rPr>
              <w:t>ț</w:t>
            </w:r>
            <w:r w:rsidRPr="00AA027F">
              <w:rPr>
                <w:rFonts w:ascii="Trebuchet MS" w:hAnsi="Trebuchet MS"/>
                <w:color w:val="002060"/>
                <w:sz w:val="20"/>
                <w:szCs w:val="20"/>
              </w:rPr>
              <w:t>are este semnată de către reprezentantul legal</w:t>
            </w:r>
            <w:r w:rsidR="00584808" w:rsidRPr="00AA027F">
              <w:rPr>
                <w:rFonts w:ascii="Trebuchet MS" w:hAnsi="Trebuchet MS"/>
                <w:color w:val="002060"/>
                <w:sz w:val="20"/>
                <w:szCs w:val="20"/>
              </w:rPr>
              <w:t xml:space="preserve"> sau de împuternicitul acestuia</w:t>
            </w:r>
            <w:r w:rsidRPr="00AA027F">
              <w:rPr>
                <w:rFonts w:ascii="Trebuchet MS" w:hAnsi="Trebuchet MS"/>
                <w:color w:val="002060"/>
                <w:sz w:val="20"/>
                <w:szCs w:val="20"/>
              </w:rPr>
              <w:t>?</w:t>
            </w:r>
          </w:p>
        </w:tc>
        <w:tc>
          <w:tcPr>
            <w:tcW w:w="11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AA027F" w:rsidRDefault="0074204F" w:rsidP="007D12F8">
            <w:pPr>
              <w:pStyle w:val="Listparagraf3"/>
              <w:spacing w:before="120" w:after="120" w:line="240" w:lineRule="auto"/>
              <w:ind w:left="317"/>
              <w:jc w:val="both"/>
              <w:rPr>
                <w:rFonts w:ascii="Trebuchet MS" w:hAnsi="Trebuchet MS"/>
                <w:color w:val="002060"/>
                <w:sz w:val="20"/>
                <w:szCs w:val="20"/>
              </w:rPr>
            </w:pPr>
          </w:p>
        </w:tc>
        <w:tc>
          <w:tcPr>
            <w:tcW w:w="2843" w:type="pct"/>
            <w:tcBorders>
              <w:top w:val="single" w:sz="4" w:space="0" w:color="000000"/>
              <w:left w:val="single" w:sz="4" w:space="0" w:color="000000"/>
              <w:bottom w:val="single" w:sz="4" w:space="0" w:color="000000"/>
              <w:right w:val="single" w:sz="4" w:space="0" w:color="000000"/>
            </w:tcBorders>
            <w:shd w:val="clear" w:color="auto" w:fill="auto"/>
          </w:tcPr>
          <w:p w:rsidR="0074204F" w:rsidRPr="00AA027F" w:rsidRDefault="006E79B7" w:rsidP="00287B6E">
            <w:pPr>
              <w:spacing w:before="120" w:after="120" w:line="240" w:lineRule="auto"/>
              <w:jc w:val="both"/>
              <w:rPr>
                <w:rFonts w:ascii="Trebuchet MS" w:hAnsi="Trebuchet MS"/>
                <w:color w:val="002060"/>
                <w:sz w:val="20"/>
                <w:szCs w:val="20"/>
              </w:rPr>
            </w:pPr>
            <w:r w:rsidRPr="00AA027F">
              <w:rPr>
                <w:rFonts w:ascii="Trebuchet MS" w:hAnsi="Trebuchet MS"/>
                <w:color w:val="002060"/>
                <w:sz w:val="20"/>
                <w:szCs w:val="20"/>
              </w:rPr>
              <w:t>Se verifică dacă persoana care a semnat cererea de finan</w:t>
            </w:r>
            <w:r w:rsidRPr="00AA027F">
              <w:rPr>
                <w:rFonts w:ascii="Trebuchet MS" w:hAnsi="Trebuchet MS" w:cs="Times New Roman"/>
                <w:color w:val="002060"/>
                <w:sz w:val="20"/>
                <w:szCs w:val="20"/>
              </w:rPr>
              <w:t>ț</w:t>
            </w:r>
            <w:r w:rsidRPr="00AA027F">
              <w:rPr>
                <w:rFonts w:ascii="Trebuchet MS" w:hAnsi="Trebuchet MS"/>
                <w:color w:val="002060"/>
                <w:sz w:val="20"/>
                <w:szCs w:val="20"/>
              </w:rPr>
              <w:t>are este aceeași cu reprezentantul legal sau împuternicitul acestuia.</w:t>
            </w:r>
          </w:p>
        </w:tc>
      </w:tr>
    </w:tbl>
    <w:p w:rsidR="00643A69" w:rsidRDefault="00643A69">
      <w:pPr>
        <w:rPr>
          <w:rFonts w:ascii="Trebuchet MS" w:hAnsi="Trebuchet MS"/>
          <w:sz w:val="20"/>
          <w:szCs w:val="20"/>
        </w:rPr>
      </w:pPr>
    </w:p>
    <w:p w:rsidR="0074204F" w:rsidRPr="00F413EF" w:rsidRDefault="0074204F" w:rsidP="0074204F">
      <w:pPr>
        <w:pStyle w:val="Heading2"/>
        <w:pageBreakBefore/>
        <w:numPr>
          <w:ilvl w:val="0"/>
          <w:numId w:val="0"/>
        </w:numPr>
        <w:spacing w:before="120" w:after="120" w:line="240" w:lineRule="auto"/>
        <w:jc w:val="both"/>
        <w:rPr>
          <w:rFonts w:ascii="Trebuchet MS" w:eastAsia="Calibri" w:hAnsi="Trebuchet MS" w:cs="Arial"/>
          <w:b/>
          <w:color w:val="17365D" w:themeColor="text2" w:themeShade="BF"/>
          <w:sz w:val="20"/>
          <w:szCs w:val="20"/>
        </w:rPr>
      </w:pPr>
      <w:bookmarkStart w:id="4" w:name="_Toc435003203"/>
      <w:bookmarkStart w:id="5" w:name="_Toc447114122"/>
      <w:bookmarkStart w:id="6" w:name="_Toc442084049"/>
      <w:r w:rsidRPr="00F413EF">
        <w:rPr>
          <w:rFonts w:ascii="Trebuchet MS" w:hAnsi="Trebuchet MS"/>
          <w:b/>
          <w:color w:val="17365D" w:themeColor="text2" w:themeShade="BF"/>
          <w:sz w:val="20"/>
          <w:szCs w:val="20"/>
        </w:rPr>
        <w:lastRenderedPageBreak/>
        <w:t>A4.2. Criterii de verificare  a eligibilității</w:t>
      </w:r>
      <w:bookmarkEnd w:id="4"/>
      <w:bookmarkEnd w:id="5"/>
      <w:r w:rsidRPr="00F413EF">
        <w:rPr>
          <w:rFonts w:ascii="Trebuchet MS" w:hAnsi="Trebuchet MS"/>
          <w:b/>
          <w:color w:val="17365D" w:themeColor="text2" w:themeShade="BF"/>
          <w:sz w:val="20"/>
          <w:szCs w:val="20"/>
        </w:rPr>
        <w:t xml:space="preserve"> </w:t>
      </w:r>
      <w:bookmarkEnd w:id="6"/>
    </w:p>
    <w:tbl>
      <w:tblPr>
        <w:tblW w:w="5000" w:type="pct"/>
        <w:tblLook w:val="0000" w:firstRow="0" w:lastRow="0" w:firstColumn="0" w:lastColumn="0" w:noHBand="0" w:noVBand="0"/>
      </w:tblPr>
      <w:tblGrid>
        <w:gridCol w:w="560"/>
        <w:gridCol w:w="3248"/>
        <w:gridCol w:w="3117"/>
        <w:gridCol w:w="7295"/>
      </w:tblGrid>
      <w:tr w:rsidR="0074204F" w:rsidRPr="003268A4" w:rsidTr="00A57F85">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268A4" w:rsidRDefault="0074204F" w:rsidP="00287B6E">
            <w:pPr>
              <w:spacing w:before="120" w:after="120" w:line="240" w:lineRule="auto"/>
              <w:jc w:val="both"/>
              <w:rPr>
                <w:rFonts w:ascii="Trebuchet MS" w:eastAsia="Calibri" w:hAnsi="Trebuchet MS" w:cs="Arial"/>
                <w:b/>
                <w:color w:val="17365D" w:themeColor="text2" w:themeShade="BF"/>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268A4"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3268A4">
              <w:rPr>
                <w:rFonts w:ascii="Trebuchet MS" w:eastAsia="Calibri" w:hAnsi="Trebuchet MS" w:cs="Arial"/>
                <w:b/>
                <w:color w:val="17365D" w:themeColor="text2" w:themeShade="BF"/>
                <w:sz w:val="20"/>
                <w:szCs w:val="20"/>
              </w:rPr>
              <w:t>Criterii</w:t>
            </w:r>
          </w:p>
        </w:tc>
        <w:tc>
          <w:tcPr>
            <w:tcW w:w="109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268A4" w:rsidRDefault="0074204F" w:rsidP="00287B6E">
            <w:pPr>
              <w:spacing w:before="120" w:after="120" w:line="240" w:lineRule="auto"/>
              <w:jc w:val="both"/>
              <w:rPr>
                <w:rFonts w:ascii="Trebuchet MS" w:eastAsia="Calibri" w:hAnsi="Trebuchet MS" w:cs="Arial"/>
                <w:b/>
                <w:color w:val="17365D" w:themeColor="text2" w:themeShade="BF"/>
                <w:sz w:val="20"/>
                <w:szCs w:val="20"/>
              </w:rPr>
            </w:pPr>
            <w:r w:rsidRPr="003268A4">
              <w:rPr>
                <w:rFonts w:ascii="Trebuchet MS" w:eastAsia="Calibri" w:hAnsi="Trebuchet MS" w:cs="Arial"/>
                <w:b/>
                <w:color w:val="17365D" w:themeColor="text2" w:themeShade="BF"/>
                <w:sz w:val="20"/>
                <w:szCs w:val="20"/>
              </w:rPr>
              <w:t>Subcriterii prelucrate automat de către sistemul informatic</w:t>
            </w:r>
          </w:p>
        </w:tc>
        <w:tc>
          <w:tcPr>
            <w:tcW w:w="25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268A4" w:rsidRDefault="0074204F" w:rsidP="00287B6E">
            <w:pPr>
              <w:spacing w:before="120" w:after="120" w:line="240" w:lineRule="auto"/>
              <w:jc w:val="both"/>
              <w:rPr>
                <w:rFonts w:ascii="Trebuchet MS" w:hAnsi="Trebuchet MS"/>
                <w:color w:val="17365D" w:themeColor="text2" w:themeShade="BF"/>
                <w:sz w:val="20"/>
                <w:szCs w:val="20"/>
              </w:rPr>
            </w:pPr>
            <w:r w:rsidRPr="003268A4">
              <w:rPr>
                <w:rFonts w:ascii="Trebuchet MS" w:eastAsia="Calibri" w:hAnsi="Trebuchet MS" w:cs="Arial"/>
                <w:b/>
                <w:color w:val="17365D" w:themeColor="text2" w:themeShade="BF"/>
                <w:sz w:val="20"/>
                <w:szCs w:val="20"/>
              </w:rPr>
              <w:t>Subcriterii procesate de evaluatori</w:t>
            </w:r>
          </w:p>
        </w:tc>
      </w:tr>
      <w:tr w:rsidR="0074204F" w:rsidRPr="003268A4"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3268A4" w:rsidRDefault="0074204F" w:rsidP="00287B6E">
            <w:pPr>
              <w:spacing w:before="120" w:after="120" w:line="240" w:lineRule="auto"/>
              <w:jc w:val="both"/>
              <w:rPr>
                <w:rFonts w:ascii="Trebuchet MS" w:eastAsia="Calibri" w:hAnsi="Trebuchet MS" w:cs="Arial"/>
                <w:b/>
                <w:i/>
                <w:color w:val="17365D" w:themeColor="text2" w:themeShade="BF"/>
                <w:sz w:val="20"/>
                <w:szCs w:val="20"/>
              </w:rPr>
            </w:pPr>
            <w:r w:rsidRPr="003268A4">
              <w:rPr>
                <w:rFonts w:ascii="Trebuchet MS" w:eastAsia="Calibri" w:hAnsi="Trebuchet MS" w:cs="Arial"/>
                <w:b/>
                <w:i/>
                <w:color w:val="17365D" w:themeColor="text2" w:themeShade="BF"/>
                <w:sz w:val="20"/>
                <w:szCs w:val="20"/>
              </w:rPr>
              <w:t>A. Eligibilitatea solicitantului şi a partenerilor</w:t>
            </w:r>
          </w:p>
        </w:tc>
      </w:tr>
      <w:tr w:rsidR="0074204F" w:rsidRPr="003268A4" w:rsidTr="00A57F85">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9263D4"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t>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74204F" w:rsidP="00F73C9D">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Calibri" w:hAnsi="Trebuchet MS" w:cs="Arial"/>
                <w:color w:val="17365D" w:themeColor="text2" w:themeShade="BF"/>
                <w:sz w:val="20"/>
                <w:szCs w:val="20"/>
              </w:rPr>
              <w:t>Solicitantul și Partenerii săi fac parte din categoria de beneficiari eligibili și îndeplinesc condi</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iile stabilite în Ghidul Solicitantului</w:t>
            </w:r>
            <w:r w:rsidR="00A25CA6">
              <w:rPr>
                <w:rFonts w:ascii="Trebuchet MS" w:eastAsia="Calibri" w:hAnsi="Trebuchet MS" w:cs="Arial"/>
                <w:color w:val="17365D" w:themeColor="text2" w:themeShade="BF"/>
                <w:sz w:val="20"/>
                <w:szCs w:val="20"/>
              </w:rPr>
              <w:t xml:space="preserve"> – condiții specifice</w:t>
            </w:r>
            <w:r w:rsidRPr="003268A4">
              <w:rPr>
                <w:rFonts w:ascii="Trebuchet MS" w:eastAsia="Calibri" w:hAnsi="Trebuchet MS" w:cs="Arial"/>
                <w:color w:val="17365D" w:themeColor="text2" w:themeShade="BF"/>
                <w:sz w:val="20"/>
                <w:szCs w:val="20"/>
              </w:rPr>
              <w:t>?</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74204F" w:rsidP="000E0359">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820F60" w:rsidRPr="004A44E4" w:rsidRDefault="00820F60" w:rsidP="00820F60">
            <w:pPr>
              <w:spacing w:before="120" w:after="120" w:line="240" w:lineRule="auto"/>
              <w:rPr>
                <w:rFonts w:ascii="Trebuchet MS" w:hAnsi="Trebuchet MS"/>
                <w:b/>
                <w:color w:val="002060"/>
                <w:sz w:val="20"/>
                <w:szCs w:val="20"/>
              </w:rPr>
            </w:pPr>
            <w:r w:rsidRPr="004A44E4">
              <w:rPr>
                <w:rFonts w:ascii="Trebuchet MS" w:hAnsi="Trebuchet MS"/>
                <w:b/>
                <w:color w:val="002060"/>
                <w:sz w:val="20"/>
                <w:szCs w:val="20"/>
              </w:rPr>
              <w:t>Solicitant eligibil:</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b/>
                <w:color w:val="002060"/>
                <w:sz w:val="20"/>
                <w:szCs w:val="20"/>
              </w:rPr>
              <w:t>Institute și instituții medicale publice</w:t>
            </w:r>
            <w:r w:rsidRPr="004A44E4">
              <w:rPr>
                <w:rFonts w:ascii="Trebuchet MS" w:hAnsi="Trebuchet MS"/>
                <w:color w:val="002060"/>
                <w:sz w:val="20"/>
                <w:szCs w:val="20"/>
              </w:rPr>
              <w:t xml:space="preserve"> - structurile de specialitate ale Ministerului Sănătății, care desfășoară activități în domeniul sănătății publice la nivel național, regional, județean și local, cu personalitate juridică, aflate în subordinea, sub autoritatea sau în coordonarea Ministerului Sănătății, cu excepția CNAS și a Caselor de Asigurări de Sănătate.</w:t>
            </w:r>
          </w:p>
          <w:p w:rsidR="00820F60" w:rsidRPr="004A44E4" w:rsidRDefault="00820F60" w:rsidP="00820F60">
            <w:p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rPr>
              <w:t xml:space="preserve">Este obligatorie localizarea solicitantului într-una din regiunile de dezvoltare eligibile pentru care se depune proiectul: </w:t>
            </w:r>
            <w:r w:rsidRPr="004A44E4">
              <w:rPr>
                <w:rFonts w:ascii="Trebuchet MS" w:hAnsi="Trebuchet MS" w:cs="Calibri"/>
                <w:color w:val="002060"/>
                <w:sz w:val="20"/>
                <w:szCs w:val="20"/>
              </w:rPr>
              <w:t xml:space="preserve">Nord Vest/ Vest, respectiv Nord Est/ Sud Est </w:t>
            </w:r>
            <w:r w:rsidRPr="004A44E4">
              <w:rPr>
                <w:rFonts w:ascii="Trebuchet MS" w:hAnsi="Trebuchet MS" w:cs="Calibri"/>
                <w:i/>
                <w:color w:val="002060"/>
                <w:sz w:val="20"/>
                <w:szCs w:val="20"/>
              </w:rPr>
              <w:t>(eligibilitate proiect)</w:t>
            </w:r>
          </w:p>
          <w:p w:rsidR="00820F60" w:rsidRPr="004A44E4" w:rsidRDefault="00820F60" w:rsidP="00820F60">
            <w:pPr>
              <w:spacing w:before="120" w:after="120" w:line="240" w:lineRule="auto"/>
              <w:jc w:val="both"/>
              <w:rPr>
                <w:rFonts w:ascii="Trebuchet MS" w:hAnsi="Trebuchet MS"/>
                <w:i/>
                <w:iCs/>
                <w:color w:val="002060"/>
                <w:sz w:val="20"/>
                <w:szCs w:val="20"/>
              </w:rPr>
            </w:pPr>
          </w:p>
          <w:p w:rsidR="00820F60" w:rsidRPr="004A44E4" w:rsidRDefault="00820F60" w:rsidP="00820F60">
            <w:pPr>
              <w:spacing w:before="120" w:after="120" w:line="240" w:lineRule="auto"/>
              <w:jc w:val="both"/>
              <w:rPr>
                <w:rFonts w:ascii="Trebuchet MS" w:hAnsi="Trebuchet MS"/>
                <w:b/>
                <w:color w:val="002060"/>
                <w:sz w:val="20"/>
                <w:szCs w:val="20"/>
              </w:rPr>
            </w:pPr>
            <w:r w:rsidRPr="004A44E4">
              <w:rPr>
                <w:rFonts w:ascii="Trebuchet MS" w:hAnsi="Trebuchet MS"/>
                <w:b/>
                <w:color w:val="002060"/>
                <w:sz w:val="20"/>
                <w:szCs w:val="20"/>
              </w:rPr>
              <w:t>Parteneri eligibili:</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rPr>
              <w:t>Ministerul Sănătății, organ de specialitate al administrației publice centrale, cu personalitate juridică, în subordinea Guvernului;</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b/>
                <w:color w:val="002060"/>
                <w:sz w:val="20"/>
                <w:szCs w:val="20"/>
              </w:rPr>
              <w:t>Institute și instituții medicale publice</w:t>
            </w:r>
            <w:r w:rsidRPr="004A44E4">
              <w:rPr>
                <w:rFonts w:ascii="Trebuchet MS" w:hAnsi="Trebuchet MS"/>
                <w:color w:val="002060"/>
                <w:sz w:val="20"/>
                <w:szCs w:val="20"/>
              </w:rPr>
              <w:t xml:space="preserve"> - structurile de specialitate ale Ministerului Sănătății, care desfășoară activități în domeniul sănătății publice la nivel național, regional, județean și local, cu personalitate juridică, aflate în subordinea, sub autoritatea sau în coordonarea Ministerului Sănătății, cu excepția CNAS și a Caselor de Asigurări de Sănătate.</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rPr>
              <w:t>Autorități ale administrației publice locale;</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rPr>
              <w:t>Autorități publice - Spitalele publice din rețeaua autorităților administrației publice locale;</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rPr>
              <w:t>Unitățile sanitare care au organizat o rețea de screening (conform OMS nr. 377/2017);</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rPr>
              <w:lastRenderedPageBreak/>
              <w:t>Furnizori de servicii medicale în sistemul public/contract cu CASS.</w:t>
            </w:r>
            <w:r w:rsidRPr="004A44E4">
              <w:rPr>
                <w:rFonts w:ascii="Trebuchet MS" w:hAnsi="Trebuchet MS"/>
                <w:color w:val="002060"/>
                <w:sz w:val="20"/>
                <w:szCs w:val="20"/>
                <w:lang w:eastAsia="en-GB"/>
              </w:rPr>
              <w:t xml:space="preserve"> </w:t>
            </w:r>
          </w:p>
          <w:p w:rsidR="00820F60" w:rsidRPr="004A44E4" w:rsidRDefault="00820F60" w:rsidP="00820F60">
            <w:pPr>
              <w:numPr>
                <w:ilvl w:val="0"/>
                <w:numId w:val="26"/>
              </w:numPr>
              <w:spacing w:before="120" w:after="120" w:line="240" w:lineRule="auto"/>
              <w:jc w:val="both"/>
              <w:rPr>
                <w:rFonts w:ascii="Trebuchet MS" w:hAnsi="Trebuchet MS"/>
                <w:color w:val="002060"/>
                <w:sz w:val="20"/>
                <w:szCs w:val="20"/>
              </w:rPr>
            </w:pPr>
            <w:r w:rsidRPr="004A44E4">
              <w:rPr>
                <w:rFonts w:ascii="Trebuchet MS" w:hAnsi="Trebuchet MS"/>
                <w:color w:val="002060"/>
                <w:sz w:val="20"/>
                <w:szCs w:val="20"/>
                <w:lang w:eastAsia="en-GB"/>
              </w:rPr>
              <w:t>ONG-uri relevante</w:t>
            </w:r>
            <w:r w:rsidRPr="004A44E4">
              <w:rPr>
                <w:rFonts w:ascii="Trebuchet MS" w:hAnsi="Trebuchet MS"/>
                <w:color w:val="002060"/>
                <w:sz w:val="20"/>
                <w:szCs w:val="20"/>
              </w:rPr>
              <w:t xml:space="preserve"> (exclusiv pentru subactivitățile 1.2</w:t>
            </w:r>
            <w:r w:rsidRPr="004A44E4">
              <w:rPr>
                <w:rFonts w:ascii="Trebuchet MS" w:hAnsi="Trebuchet MS"/>
                <w:color w:val="002060"/>
                <w:sz w:val="20"/>
                <w:szCs w:val="20"/>
                <w:lang w:eastAsia="en-GB"/>
              </w:rPr>
              <w:t>. și/ sau 1.6 și/ sau activitatea 2)</w:t>
            </w:r>
            <w:r w:rsidR="00EF1B08" w:rsidRPr="004A44E4">
              <w:rPr>
                <w:rFonts w:ascii="Trebuchet MS" w:hAnsi="Trebuchet MS"/>
                <w:color w:val="002060"/>
                <w:sz w:val="20"/>
                <w:szCs w:val="20"/>
                <w:lang w:eastAsia="en-GB"/>
              </w:rPr>
              <w:t>.</w:t>
            </w:r>
          </w:p>
          <w:p w:rsidR="00EF1B08" w:rsidRPr="004A44E4" w:rsidRDefault="00EF1B08" w:rsidP="00EF1B08">
            <w:pPr>
              <w:spacing w:before="120" w:after="120" w:line="240" w:lineRule="auto"/>
              <w:ind w:left="360"/>
              <w:jc w:val="both"/>
              <w:rPr>
                <w:rFonts w:ascii="Trebuchet MS" w:hAnsi="Trebuchet MS"/>
                <w:color w:val="002060"/>
                <w:sz w:val="20"/>
                <w:szCs w:val="20"/>
              </w:rPr>
            </w:pPr>
          </w:p>
          <w:p w:rsidR="00820F60" w:rsidRPr="004A44E4" w:rsidRDefault="00820F60" w:rsidP="00820F60">
            <w:pPr>
              <w:spacing w:before="120" w:after="120" w:line="240" w:lineRule="auto"/>
              <w:jc w:val="both"/>
              <w:rPr>
                <w:rFonts w:ascii="Trebuchet MS" w:hAnsi="Trebuchet MS"/>
                <w:color w:val="002060"/>
                <w:sz w:val="20"/>
                <w:szCs w:val="20"/>
                <w:lang w:eastAsia="en-GB"/>
              </w:rPr>
            </w:pPr>
            <w:r w:rsidRPr="004A44E4">
              <w:rPr>
                <w:rFonts w:ascii="Trebuchet MS" w:hAnsi="Trebuchet MS"/>
                <w:color w:val="002060"/>
                <w:sz w:val="20"/>
                <w:szCs w:val="20"/>
                <w:lang w:eastAsia="en-GB"/>
              </w:rPr>
              <w:t xml:space="preserve">Este obligatorie derularea proiectului în parteneriat </w:t>
            </w:r>
            <w:r w:rsidRPr="004A44E4">
              <w:rPr>
                <w:rFonts w:ascii="Trebuchet MS" w:hAnsi="Trebuchet MS"/>
                <w:i/>
                <w:color w:val="002060"/>
                <w:sz w:val="20"/>
                <w:szCs w:val="20"/>
                <w:lang w:eastAsia="en-GB"/>
              </w:rPr>
              <w:t>(eligibilitate proiect).</w:t>
            </w:r>
          </w:p>
          <w:p w:rsidR="00820F60" w:rsidRPr="004A44E4" w:rsidRDefault="00820F60" w:rsidP="00820F60">
            <w:pPr>
              <w:spacing w:before="120" w:after="120" w:line="240" w:lineRule="auto"/>
              <w:jc w:val="both"/>
              <w:rPr>
                <w:rFonts w:ascii="Trebuchet MS" w:hAnsi="Trebuchet MS" w:cs="Calibri"/>
                <w:color w:val="002060"/>
                <w:sz w:val="20"/>
                <w:szCs w:val="20"/>
              </w:rPr>
            </w:pPr>
            <w:r w:rsidRPr="004A44E4">
              <w:rPr>
                <w:rFonts w:ascii="Trebuchet MS" w:hAnsi="Trebuchet MS"/>
                <w:color w:val="002060"/>
                <w:sz w:val="20"/>
                <w:szCs w:val="20"/>
                <w:lang w:eastAsia="en-GB"/>
              </w:rPr>
              <w:t>Sub-activitățile 1.1., 1.3., 1.4., 1.5., 1.7. vor fi realizate cu implicarea obligatorie acel puțin unui i</w:t>
            </w:r>
            <w:r w:rsidRPr="004A44E4">
              <w:rPr>
                <w:rFonts w:ascii="Trebuchet MS" w:hAnsi="Trebuchet MS"/>
                <w:color w:val="002060"/>
                <w:sz w:val="20"/>
                <w:szCs w:val="20"/>
              </w:rPr>
              <w:t xml:space="preserve">nstitut sau instituţie medicală – structură/ structuri de specialitate ale Ministerului Sănătății, care desfășoară activități în domeniul sănătății publice la nivel național, regional, județean și local, cu personalitate juridică, aflate în subordinea, sub autoritatea sau în coordonarea Ministerului Sănătății, cu excepția CNAS și a Caselor de Asigurări de Sănătate localizată într-una din regiunile de dezvoltare eligibile pentru acest apel: </w:t>
            </w:r>
            <w:r w:rsidRPr="004A44E4">
              <w:rPr>
                <w:rFonts w:ascii="Trebuchet MS" w:hAnsi="Trebuchet MS" w:cs="Calibri"/>
                <w:color w:val="002060"/>
                <w:sz w:val="20"/>
                <w:szCs w:val="20"/>
              </w:rPr>
              <w:t xml:space="preserve">Nord Vest, Vest, Nord Est, Sud Est </w:t>
            </w:r>
            <w:r w:rsidRPr="004A44E4">
              <w:rPr>
                <w:rFonts w:ascii="Trebuchet MS" w:hAnsi="Trebuchet MS"/>
                <w:i/>
                <w:color w:val="002060"/>
                <w:sz w:val="20"/>
                <w:szCs w:val="20"/>
                <w:lang w:eastAsia="en-GB"/>
              </w:rPr>
              <w:t>(eligibilitate proiect).</w:t>
            </w:r>
          </w:p>
          <w:p w:rsidR="00820F60" w:rsidRPr="004A44E4" w:rsidRDefault="00820F60" w:rsidP="00095BF5">
            <w:pPr>
              <w:pStyle w:val="ListParagraph"/>
              <w:numPr>
                <w:ilvl w:val="0"/>
                <w:numId w:val="12"/>
              </w:numPr>
              <w:spacing w:before="120" w:after="120" w:line="240" w:lineRule="auto"/>
              <w:contextualSpacing w:val="0"/>
              <w:jc w:val="both"/>
              <w:rPr>
                <w:rFonts w:ascii="Trebuchet MS" w:eastAsia="Calibri" w:hAnsi="Trebuchet MS"/>
                <w:color w:val="002060"/>
                <w:sz w:val="20"/>
                <w:szCs w:val="20"/>
              </w:rPr>
            </w:pPr>
          </w:p>
          <w:p w:rsidR="000E0359" w:rsidRPr="004A44E4" w:rsidRDefault="000E0359" w:rsidP="00095BF5">
            <w:pPr>
              <w:pStyle w:val="ListParagraph"/>
              <w:numPr>
                <w:ilvl w:val="0"/>
                <w:numId w:val="12"/>
              </w:numPr>
              <w:spacing w:before="120" w:after="120" w:line="240" w:lineRule="auto"/>
              <w:contextualSpacing w:val="0"/>
              <w:jc w:val="both"/>
              <w:rPr>
                <w:rFonts w:ascii="Trebuchet MS" w:eastAsia="Calibri" w:hAnsi="Trebuchet MS"/>
                <w:color w:val="002060"/>
                <w:sz w:val="20"/>
                <w:szCs w:val="20"/>
              </w:rPr>
            </w:pPr>
            <w:r w:rsidRPr="004A44E4">
              <w:rPr>
                <w:rFonts w:ascii="Trebuchet MS" w:hAnsi="Trebuchet MS"/>
                <w:color w:val="002060"/>
                <w:sz w:val="20"/>
                <w:szCs w:val="20"/>
              </w:rPr>
              <w:t>Selecția</w:t>
            </w:r>
            <w:r w:rsidRPr="004A44E4">
              <w:rPr>
                <w:rFonts w:ascii="Trebuchet MS" w:eastAsia="Calibri" w:hAnsi="Trebuchet MS"/>
                <w:color w:val="002060"/>
                <w:sz w:val="20"/>
                <w:szCs w:val="20"/>
              </w:rPr>
              <w:t xml:space="preserve"> partenerului/ partenerilor s-a realizat cu respectarea legislației europene şi naționale. </w:t>
            </w:r>
          </w:p>
          <w:p w:rsidR="000E0359" w:rsidRPr="004A44E4" w:rsidRDefault="000E0359" w:rsidP="00095BF5">
            <w:pPr>
              <w:pStyle w:val="ListParagraph"/>
              <w:numPr>
                <w:ilvl w:val="0"/>
                <w:numId w:val="12"/>
              </w:numPr>
              <w:spacing w:before="120" w:after="120" w:line="240" w:lineRule="auto"/>
              <w:contextualSpacing w:val="0"/>
              <w:jc w:val="both"/>
              <w:rPr>
                <w:rFonts w:ascii="Trebuchet MS" w:eastAsia="Calibri" w:hAnsi="Trebuchet MS"/>
                <w:color w:val="002060"/>
                <w:sz w:val="20"/>
                <w:szCs w:val="20"/>
              </w:rPr>
            </w:pPr>
            <w:r w:rsidRPr="004A44E4">
              <w:rPr>
                <w:rFonts w:ascii="Trebuchet MS" w:eastAsia="Calibri" w:hAnsi="Trebuchet MS"/>
                <w:color w:val="002060"/>
                <w:sz w:val="20"/>
                <w:szCs w:val="20"/>
              </w:rPr>
              <w:t>P</w:t>
            </w:r>
            <w:r w:rsidRPr="004A44E4">
              <w:rPr>
                <w:rFonts w:ascii="Trebuchet MS" w:hAnsi="Trebuchet MS"/>
                <w:color w:val="002060"/>
                <w:sz w:val="20"/>
                <w:szCs w:val="20"/>
              </w:rPr>
              <w:t>a</w:t>
            </w:r>
            <w:r w:rsidRPr="004A44E4">
              <w:rPr>
                <w:rFonts w:ascii="Trebuchet MS" w:eastAsia="Calibri" w:hAnsi="Trebuchet MS"/>
                <w:color w:val="002060"/>
                <w:sz w:val="20"/>
                <w:szCs w:val="20"/>
              </w:rPr>
              <w:t xml:space="preserve">rteneriatul demonstrează capacitate financiară: dispune de resursele financiare necesare, din surse proprii sau atrase stipulate în </w:t>
            </w:r>
            <w:r w:rsidRPr="004A44E4">
              <w:rPr>
                <w:rFonts w:ascii="Trebuchet MS" w:hAnsi="Trebuchet MS"/>
                <w:i/>
                <w:color w:val="002060"/>
                <w:sz w:val="20"/>
                <w:szCs w:val="20"/>
              </w:rPr>
              <w:t>Orientări privind Accesarea finanțărilor în cadrul Programului Operațional Capital Uman</w:t>
            </w:r>
            <w:r w:rsidR="002869C8" w:rsidRPr="004A44E4">
              <w:rPr>
                <w:rFonts w:ascii="Trebuchet MS" w:hAnsi="Trebuchet MS"/>
                <w:i/>
                <w:color w:val="002060"/>
                <w:sz w:val="20"/>
                <w:szCs w:val="20"/>
              </w:rPr>
              <w:t xml:space="preserve">, </w:t>
            </w:r>
            <w:r w:rsidR="002869C8" w:rsidRPr="004A44E4">
              <w:rPr>
                <w:rFonts w:ascii="Trebuchet MS" w:hAnsi="Trebuchet MS"/>
                <w:i/>
                <w:iCs/>
                <w:color w:val="002060"/>
                <w:sz w:val="20"/>
                <w:szCs w:val="20"/>
              </w:rPr>
              <w:t>cu modificările și completările ulterioare</w:t>
            </w:r>
            <w:r w:rsidR="00820F60" w:rsidRPr="004A44E4">
              <w:rPr>
                <w:rFonts w:ascii="Trebuchet MS" w:hAnsi="Trebuchet MS"/>
                <w:i/>
                <w:iCs/>
                <w:color w:val="002060"/>
                <w:sz w:val="20"/>
                <w:szCs w:val="20"/>
              </w:rPr>
              <w:t>.</w:t>
            </w:r>
          </w:p>
          <w:p w:rsidR="000E0359" w:rsidRPr="004A44E4" w:rsidRDefault="000E0359" w:rsidP="00095BF5">
            <w:pPr>
              <w:pStyle w:val="ListParagraph"/>
              <w:numPr>
                <w:ilvl w:val="0"/>
                <w:numId w:val="12"/>
              </w:numPr>
              <w:spacing w:before="120" w:after="120" w:line="240" w:lineRule="auto"/>
              <w:contextualSpacing w:val="0"/>
              <w:jc w:val="both"/>
              <w:rPr>
                <w:rFonts w:ascii="Trebuchet MS" w:hAnsi="Trebuchet MS"/>
                <w:color w:val="002060"/>
                <w:sz w:val="20"/>
                <w:szCs w:val="20"/>
              </w:rPr>
            </w:pPr>
            <w:r w:rsidRPr="004A44E4">
              <w:rPr>
                <w:rFonts w:ascii="Trebuchet MS" w:eastAsia="Calibri" w:hAnsi="Trebuchet MS"/>
                <w:color w:val="002060"/>
                <w:sz w:val="20"/>
                <w:szCs w:val="20"/>
              </w:rPr>
              <w:t>Activitățile de subcontractare se realizează numai de către solicitantul de finanțare, nu şi de partenerul acestuia</w:t>
            </w:r>
            <w:r w:rsidR="003268A4" w:rsidRPr="004A44E4">
              <w:rPr>
                <w:rStyle w:val="FootnoteReference"/>
                <w:rFonts w:ascii="Trebuchet MS" w:eastAsia="Calibri" w:hAnsi="Trebuchet MS"/>
                <w:color w:val="002060"/>
                <w:sz w:val="20"/>
                <w:szCs w:val="20"/>
              </w:rPr>
              <w:footnoteReference w:id="1"/>
            </w:r>
            <w:r w:rsidRPr="004A44E4">
              <w:rPr>
                <w:rFonts w:ascii="Trebuchet MS" w:eastAsia="Calibri" w:hAnsi="Trebuchet MS"/>
                <w:color w:val="002060"/>
                <w:sz w:val="20"/>
                <w:szCs w:val="20"/>
              </w:rPr>
              <w:t>.</w:t>
            </w:r>
            <w:r w:rsidRPr="004A44E4">
              <w:rPr>
                <w:rFonts w:ascii="Trebuchet MS" w:hAnsi="Trebuchet MS"/>
                <w:color w:val="002060"/>
                <w:sz w:val="20"/>
                <w:szCs w:val="20"/>
              </w:rPr>
              <w:t xml:space="preserve"> </w:t>
            </w:r>
          </w:p>
          <w:p w:rsidR="003436CB" w:rsidRPr="004A44E4" w:rsidRDefault="000E0359" w:rsidP="00095BF5">
            <w:pPr>
              <w:pStyle w:val="ListParagraph"/>
              <w:numPr>
                <w:ilvl w:val="0"/>
                <w:numId w:val="12"/>
              </w:numPr>
              <w:spacing w:before="120" w:after="120" w:line="240" w:lineRule="auto"/>
              <w:contextualSpacing w:val="0"/>
              <w:jc w:val="both"/>
              <w:rPr>
                <w:rFonts w:ascii="Trebuchet MS" w:hAnsi="Trebuchet MS"/>
                <w:color w:val="002060"/>
                <w:sz w:val="20"/>
                <w:szCs w:val="20"/>
              </w:rPr>
            </w:pPr>
            <w:r w:rsidRPr="004A44E4">
              <w:rPr>
                <w:rFonts w:ascii="Trebuchet MS" w:hAnsi="Trebuchet MS"/>
                <w:color w:val="002060"/>
                <w:sz w:val="20"/>
                <w:szCs w:val="20"/>
              </w:rPr>
              <w:t>Alocarea financiară gestionată de Beneficiar/</w:t>
            </w:r>
            <w:r w:rsidR="00CA346B" w:rsidRPr="004A44E4">
              <w:rPr>
                <w:rFonts w:ascii="Trebuchet MS" w:hAnsi="Trebuchet MS"/>
                <w:color w:val="002060"/>
                <w:sz w:val="20"/>
                <w:szCs w:val="20"/>
              </w:rPr>
              <w:t xml:space="preserve"> </w:t>
            </w:r>
            <w:r w:rsidRPr="004A44E4">
              <w:rPr>
                <w:rFonts w:ascii="Trebuchet MS" w:hAnsi="Trebuchet MS"/>
                <w:color w:val="002060"/>
                <w:sz w:val="20"/>
                <w:szCs w:val="20"/>
              </w:rPr>
              <w:t>lider de parteneriat trebuie să fie mai mare decât alocarea financiară gestionată de oricare alt membru al parteneriatului</w:t>
            </w:r>
          </w:p>
          <w:p w:rsidR="00A25CA6" w:rsidRPr="004A44E4" w:rsidRDefault="00A25CA6" w:rsidP="00095BF5">
            <w:pPr>
              <w:pStyle w:val="ListParagraph"/>
              <w:numPr>
                <w:ilvl w:val="0"/>
                <w:numId w:val="12"/>
              </w:numPr>
              <w:jc w:val="both"/>
              <w:rPr>
                <w:rFonts w:ascii="Trebuchet MS" w:eastAsia="Calibri" w:hAnsi="Trebuchet MS"/>
                <w:color w:val="002060"/>
                <w:sz w:val="20"/>
                <w:szCs w:val="20"/>
              </w:rPr>
            </w:pPr>
            <w:r w:rsidRPr="004A44E4">
              <w:rPr>
                <w:rFonts w:ascii="Trebuchet MS" w:eastAsia="Calibri" w:hAnsi="Trebuchet MS"/>
                <w:color w:val="002060"/>
                <w:sz w:val="20"/>
                <w:szCs w:val="20"/>
              </w:rPr>
              <w:t xml:space="preserve">Solicitantul și fiecare partener este legal constituit și are domeniul/domeniile </w:t>
            </w:r>
            <w:r w:rsidRPr="004A44E4">
              <w:rPr>
                <w:rFonts w:ascii="Trebuchet MS" w:eastAsia="Calibri" w:hAnsi="Trebuchet MS"/>
                <w:color w:val="002060"/>
                <w:sz w:val="20"/>
                <w:szCs w:val="20"/>
              </w:rPr>
              <w:lastRenderedPageBreak/>
              <w:t>de activitate corespunzător activităților</w:t>
            </w:r>
            <w:r w:rsidR="00095BF5" w:rsidRPr="004A44E4">
              <w:rPr>
                <w:rFonts w:ascii="Trebuchet MS" w:eastAsia="Calibri" w:hAnsi="Trebuchet MS"/>
                <w:color w:val="002060"/>
                <w:sz w:val="20"/>
                <w:szCs w:val="20"/>
              </w:rPr>
              <w:t>/ subactivităților</w:t>
            </w:r>
            <w:r w:rsidRPr="004A44E4">
              <w:rPr>
                <w:rFonts w:ascii="Trebuchet MS" w:eastAsia="Calibri" w:hAnsi="Trebuchet MS"/>
                <w:color w:val="002060"/>
                <w:sz w:val="20"/>
                <w:szCs w:val="20"/>
              </w:rPr>
              <w:t xml:space="preserve"> pe care le va desfășura în proiect</w:t>
            </w:r>
            <w:r w:rsidR="00AB2358" w:rsidRPr="004A44E4">
              <w:rPr>
                <w:rFonts w:ascii="Trebuchet MS" w:eastAsia="Calibri" w:hAnsi="Trebuchet MS"/>
                <w:color w:val="002060"/>
                <w:sz w:val="20"/>
                <w:szCs w:val="20"/>
              </w:rPr>
              <w:t>.</w:t>
            </w:r>
          </w:p>
          <w:p w:rsidR="00AB2358" w:rsidRPr="004A44E4" w:rsidRDefault="00AB2358" w:rsidP="00095BF5">
            <w:pPr>
              <w:pStyle w:val="ListParagraph"/>
              <w:ind w:left="0"/>
              <w:jc w:val="both"/>
              <w:rPr>
                <w:rFonts w:ascii="Trebuchet MS" w:eastAsia="Calibri" w:hAnsi="Trebuchet MS"/>
                <w:color w:val="002060"/>
                <w:sz w:val="20"/>
                <w:szCs w:val="20"/>
              </w:rPr>
            </w:pPr>
          </w:p>
          <w:p w:rsidR="00A25CA6" w:rsidRPr="004A44E4" w:rsidRDefault="00A25CA6" w:rsidP="00095BF5">
            <w:pPr>
              <w:pStyle w:val="ListParagraph"/>
              <w:numPr>
                <w:ilvl w:val="0"/>
                <w:numId w:val="12"/>
              </w:numPr>
              <w:jc w:val="both"/>
              <w:rPr>
                <w:rFonts w:ascii="Trebuchet MS" w:eastAsia="Calibri" w:hAnsi="Trebuchet MS"/>
                <w:color w:val="002060"/>
                <w:sz w:val="20"/>
                <w:szCs w:val="20"/>
              </w:rPr>
            </w:pPr>
            <w:r w:rsidRPr="004A44E4">
              <w:rPr>
                <w:rFonts w:ascii="Trebuchet MS" w:eastAsia="Calibri" w:hAnsi="Trebuchet MS"/>
                <w:color w:val="002060"/>
                <w:sz w:val="20"/>
                <w:szCs w:val="20"/>
              </w:rPr>
              <w:t>Fiecare dintre parteneri, acolo unde este cazul, este implicat în cel puţin o activitate relevantă</w:t>
            </w:r>
            <w:r w:rsidRPr="004A44E4">
              <w:rPr>
                <w:rFonts w:ascii="Trebuchet MS" w:hAnsi="Trebuchet MS"/>
                <w:color w:val="002060"/>
                <w:sz w:val="20"/>
                <w:szCs w:val="20"/>
                <w:vertAlign w:val="superscript"/>
              </w:rPr>
              <w:footnoteReference w:id="2"/>
            </w:r>
            <w:r w:rsidRPr="004A44E4">
              <w:rPr>
                <w:rFonts w:ascii="Trebuchet MS" w:eastAsia="Calibri" w:hAnsi="Trebuchet MS"/>
                <w:color w:val="002060"/>
                <w:sz w:val="20"/>
                <w:szCs w:val="20"/>
              </w:rPr>
              <w:t xml:space="preserve"> (</w:t>
            </w:r>
            <w:r w:rsidR="003344C8" w:rsidRPr="004A44E4">
              <w:rPr>
                <w:rFonts w:ascii="Trebuchet MS" w:eastAsia="Calibri" w:hAnsi="Trebuchet MS"/>
                <w:color w:val="002060"/>
                <w:sz w:val="20"/>
                <w:szCs w:val="20"/>
              </w:rPr>
              <w:t xml:space="preserve">ex. </w:t>
            </w:r>
            <w:r w:rsidRPr="004A44E4">
              <w:rPr>
                <w:rFonts w:ascii="Trebuchet MS" w:eastAsia="Calibri" w:hAnsi="Trebuchet MS"/>
                <w:color w:val="002060"/>
                <w:sz w:val="20"/>
                <w:szCs w:val="20"/>
              </w:rPr>
              <w:t>Prin activitate relevantă se înțelege acea activitate</w:t>
            </w:r>
            <w:r w:rsidR="003344C8" w:rsidRPr="004A44E4">
              <w:rPr>
                <w:rFonts w:ascii="Trebuchet MS" w:eastAsia="Calibri" w:hAnsi="Trebuchet MS"/>
                <w:color w:val="002060"/>
                <w:sz w:val="20"/>
                <w:szCs w:val="20"/>
              </w:rPr>
              <w:t>/ subactivitate</w:t>
            </w:r>
            <w:r w:rsidRPr="004A44E4">
              <w:rPr>
                <w:rFonts w:ascii="Trebuchet MS" w:eastAsia="Calibri" w:hAnsi="Trebuchet MS"/>
                <w:color w:val="002060"/>
                <w:sz w:val="20"/>
                <w:szCs w:val="20"/>
              </w:rPr>
              <w:t xml:space="preserve"> care contribuie în mod direct la atingerea indicatorilor</w:t>
            </w:r>
            <w:r w:rsidR="003344C8" w:rsidRPr="004A44E4">
              <w:rPr>
                <w:rFonts w:ascii="Trebuchet MS" w:eastAsia="Calibri" w:hAnsi="Trebuchet MS"/>
                <w:color w:val="002060"/>
                <w:sz w:val="20"/>
                <w:szCs w:val="20"/>
              </w:rPr>
              <w:t>)</w:t>
            </w:r>
          </w:p>
        </w:tc>
      </w:tr>
      <w:tr w:rsidR="0074204F" w:rsidRPr="003268A4"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74204F" w:rsidP="00287B6E">
            <w:pPr>
              <w:widowControl w:val="0"/>
              <w:tabs>
                <w:tab w:val="left" w:pos="802"/>
                <w:tab w:val="left" w:pos="6525"/>
              </w:tabs>
              <w:spacing w:before="120" w:after="120" w:line="240" w:lineRule="auto"/>
              <w:jc w:val="both"/>
              <w:rPr>
                <w:rFonts w:ascii="Trebuchet MS" w:eastAsia="Calibri" w:hAnsi="Trebuchet MS" w:cs="Arial"/>
                <w:b/>
                <w:i/>
                <w:color w:val="17365D" w:themeColor="text2" w:themeShade="BF"/>
                <w:sz w:val="20"/>
                <w:szCs w:val="20"/>
              </w:rPr>
            </w:pPr>
            <w:r w:rsidRPr="003268A4">
              <w:rPr>
                <w:rFonts w:ascii="Trebuchet MS" w:eastAsia="Calibri" w:hAnsi="Trebuchet MS" w:cs="Arial"/>
                <w:b/>
                <w:i/>
                <w:color w:val="17365D" w:themeColor="text2" w:themeShade="BF"/>
                <w:sz w:val="20"/>
                <w:szCs w:val="20"/>
              </w:rPr>
              <w:lastRenderedPageBreak/>
              <w:t xml:space="preserve">B. Eligibilitatea proiectului </w:t>
            </w:r>
          </w:p>
        </w:tc>
      </w:tr>
      <w:tr w:rsidR="0074204F" w:rsidRPr="003268A4"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9263D4" w:rsidP="00780B31">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t>4.</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74204F" w:rsidP="00287B6E">
            <w:pPr>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Calibri" w:hAnsi="Trebuchet MS" w:cs="Arial"/>
                <w:color w:val="17365D" w:themeColor="text2" w:themeShade="BF"/>
                <w:sz w:val="20"/>
                <w:szCs w:val="20"/>
              </w:rPr>
              <w:t>Proiectul propus spre finan</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are (activită</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 xml:space="preserve">ile proiectului, cu aceleaşi rezultate, pentru aceiaşi membri ai grupului </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intă) a mai beneficiat de sprijin financiar din fonduri nerambursabile (dublă finan</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are)?</w:t>
            </w:r>
            <w:r w:rsidRPr="003268A4">
              <w:rPr>
                <w:rStyle w:val="FootnoteReference"/>
                <w:rFonts w:ascii="Trebuchet MS" w:eastAsia="Calibri" w:hAnsi="Trebuchet MS" w:cs="Arial"/>
                <w:color w:val="17365D" w:themeColor="text2" w:themeShade="BF"/>
                <w:sz w:val="20"/>
                <w:szCs w:val="20"/>
              </w:rPr>
              <w:footnoteReference w:id="3"/>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268A4" w:rsidRDefault="0074204F"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74204F" w:rsidRDefault="003268A4" w:rsidP="00287B6E">
            <w:pPr>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Calibri" w:hAnsi="Trebuchet MS" w:cs="Arial"/>
                <w:color w:val="17365D" w:themeColor="text2" w:themeShade="BF"/>
                <w:sz w:val="20"/>
                <w:szCs w:val="20"/>
              </w:rPr>
              <w:t xml:space="preserve">Se verifică dacă solicitantul a declarat în </w:t>
            </w:r>
            <w:r w:rsidR="00E426F8">
              <w:rPr>
                <w:rFonts w:ascii="Trebuchet MS" w:eastAsia="Calibri" w:hAnsi="Trebuchet MS" w:cs="Arial"/>
                <w:color w:val="17365D" w:themeColor="text2" w:themeShade="BF"/>
                <w:sz w:val="20"/>
                <w:szCs w:val="20"/>
              </w:rPr>
              <w:t xml:space="preserve">documentul </w:t>
            </w:r>
            <w:r w:rsidRPr="00772243">
              <w:rPr>
                <w:rFonts w:ascii="Trebuchet MS" w:eastAsia="Calibri" w:hAnsi="Trebuchet MS" w:cs="Arial"/>
                <w:i/>
                <w:color w:val="17365D" w:themeColor="text2" w:themeShade="BF"/>
                <w:sz w:val="20"/>
                <w:szCs w:val="20"/>
              </w:rPr>
              <w:t xml:space="preserve">Declarația privind evitarea dublei </w:t>
            </w:r>
            <w:r w:rsidRPr="00CD3D9A">
              <w:rPr>
                <w:rFonts w:ascii="Trebuchet MS" w:eastAsia="Calibri" w:hAnsi="Trebuchet MS" w:cs="Arial"/>
                <w:i/>
                <w:color w:val="17365D" w:themeColor="text2" w:themeShade="BF"/>
                <w:sz w:val="20"/>
                <w:szCs w:val="20"/>
              </w:rPr>
              <w:t>finanțări</w:t>
            </w:r>
            <w:r w:rsidRPr="003268A4">
              <w:rPr>
                <w:rFonts w:ascii="Trebuchet MS" w:eastAsia="Calibri" w:hAnsi="Trebuchet MS" w:cs="Arial"/>
                <w:color w:val="17365D" w:themeColor="text2" w:themeShade="BF"/>
                <w:sz w:val="20"/>
                <w:szCs w:val="20"/>
              </w:rPr>
              <w:t xml:space="preserve"> că proiectul propus spre finanțare (activitățile proiectului, cu aceleaşi rezultate, pentru aceiaşi membri ai grupului ţintă) NU a mai beneficiat de sprijin financiar din fonduri nerambursabile.</w:t>
            </w:r>
          </w:p>
          <w:p w:rsidR="00BB64C0" w:rsidRPr="003268A4" w:rsidRDefault="00BB64C0" w:rsidP="00BB64C0">
            <w:pPr>
              <w:spacing w:before="120" w:after="120" w:line="240" w:lineRule="auto"/>
              <w:jc w:val="both"/>
              <w:rPr>
                <w:rFonts w:ascii="Trebuchet MS" w:eastAsia="Calibri" w:hAnsi="Trebuchet MS" w:cs="Arial"/>
                <w:color w:val="17365D" w:themeColor="text2" w:themeShade="BF"/>
                <w:sz w:val="20"/>
                <w:szCs w:val="20"/>
              </w:rPr>
            </w:pPr>
            <w:r w:rsidRPr="00280BE8">
              <w:rPr>
                <w:rFonts w:ascii="Trebuchet MS" w:eastAsia="Calibri" w:hAnsi="Trebuchet MS" w:cs="Arial"/>
                <w:b/>
                <w:i/>
                <w:color w:val="17365D" w:themeColor="text2" w:themeShade="BF"/>
                <w:sz w:val="20"/>
                <w:szCs w:val="20"/>
              </w:rPr>
              <w:t>NB.</w:t>
            </w:r>
            <w:r w:rsidRPr="00280BE8">
              <w:rPr>
                <w:rFonts w:ascii="Trebuchet MS" w:eastAsia="Calibri" w:hAnsi="Trebuchet MS" w:cs="Arial"/>
                <w:i/>
                <w:color w:val="17365D" w:themeColor="text2" w:themeShade="BF"/>
                <w:sz w:val="20"/>
                <w:szCs w:val="20"/>
              </w:rPr>
              <w:t xml:space="preserve"> </w:t>
            </w:r>
            <w:r w:rsidR="00095C00" w:rsidRPr="00095C00">
              <w:rPr>
                <w:rFonts w:ascii="Trebuchet MS" w:eastAsia="Calibri" w:hAnsi="Trebuchet MS" w:cs="Arial"/>
                <w:i/>
                <w:color w:val="17365D" w:themeColor="text2" w:themeShade="BF"/>
                <w:sz w:val="20"/>
                <w:szCs w:val="20"/>
              </w:rPr>
              <w:t xml:space="preserve">Nu se va considera dublă finanțare situația în care aceiași persoană din grupul țintă va beneficia în contextul prezentului ghid de două </w:t>
            </w:r>
            <w:r w:rsidR="003210E6">
              <w:rPr>
                <w:rFonts w:ascii="Trebuchet MS" w:eastAsia="Calibri" w:hAnsi="Trebuchet MS" w:cs="Arial"/>
                <w:i/>
                <w:color w:val="17365D" w:themeColor="text2" w:themeShade="BF"/>
                <w:sz w:val="20"/>
                <w:szCs w:val="20"/>
              </w:rPr>
              <w:t>sau mai multe servicii medicale</w:t>
            </w:r>
            <w:r w:rsidR="00095C00" w:rsidRPr="00095C00">
              <w:rPr>
                <w:rFonts w:ascii="Trebuchet MS" w:eastAsia="Calibri" w:hAnsi="Trebuchet MS" w:cs="Arial"/>
                <w:i/>
                <w:color w:val="17365D" w:themeColor="text2" w:themeShade="BF"/>
                <w:sz w:val="20"/>
                <w:szCs w:val="20"/>
              </w:rPr>
              <w:t xml:space="preserve"> aferente screeningului pentru cancerul de sân și/ sau situațiile în care se solicită arbitraj la citire/ interpretare a leziunilor suspecte.</w:t>
            </w:r>
          </w:p>
        </w:tc>
      </w:tr>
      <w:tr w:rsidR="000E3DC8" w:rsidRPr="003268A4"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9263D4" w:rsidP="000E3DC8">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t>5.</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287B6E">
            <w:pPr>
              <w:spacing w:before="120" w:after="120" w:line="240" w:lineRule="auto"/>
              <w:jc w:val="both"/>
              <w:rPr>
                <w:rFonts w:ascii="Trebuchet MS" w:eastAsia="Calibri" w:hAnsi="Trebuchet MS" w:cs="Arial"/>
                <w:color w:val="17365D" w:themeColor="text2" w:themeShade="BF"/>
                <w:sz w:val="20"/>
                <w:szCs w:val="20"/>
              </w:rPr>
            </w:pPr>
            <w:r w:rsidRPr="00C50F2E">
              <w:rPr>
                <w:rFonts w:ascii="Trebuchet MS" w:eastAsia="Calibri" w:hAnsi="Trebuchet MS" w:cs="Arial"/>
                <w:color w:val="17365D" w:themeColor="text2" w:themeShade="BF"/>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w:t>
            </w:r>
            <w:r w:rsidRPr="00C50F2E">
              <w:rPr>
                <w:rFonts w:ascii="Trebuchet MS" w:eastAsia="Calibri" w:hAnsi="Trebuchet MS" w:cs="Arial"/>
                <w:color w:val="17365D" w:themeColor="text2" w:themeShade="BF"/>
                <w:sz w:val="20"/>
                <w:szCs w:val="20"/>
              </w:rPr>
              <w:lastRenderedPageBreak/>
              <w:t>d</w:t>
            </w:r>
            <w:r>
              <w:rPr>
                <w:rFonts w:ascii="Trebuchet MS" w:eastAsia="Calibri" w:hAnsi="Trebuchet MS" w:cs="Arial"/>
                <w:color w:val="17365D" w:themeColor="text2" w:themeShade="BF"/>
                <w:sz w:val="20"/>
                <w:szCs w:val="20"/>
              </w:rPr>
              <w:t>in RDC nr.</w:t>
            </w:r>
            <w:r w:rsidRPr="00C50F2E">
              <w:rPr>
                <w:rFonts w:ascii="Trebuchet MS" w:eastAsia="Calibri" w:hAnsi="Trebuchet MS" w:cs="Arial"/>
                <w:color w:val="17365D" w:themeColor="text2" w:themeShade="BF"/>
                <w:sz w:val="20"/>
                <w:szCs w:val="20"/>
              </w:rPr>
              <w:t xml:space="preserve"> 1303/2013)?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3436CB">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3268A4" w:rsidRDefault="000E3DC8" w:rsidP="00C50F2E">
            <w:pPr>
              <w:spacing w:before="120" w:after="120" w:line="240" w:lineRule="auto"/>
              <w:jc w:val="both"/>
              <w:rPr>
                <w:rFonts w:ascii="Trebuchet MS" w:eastAsia="Calibri" w:hAnsi="Trebuchet MS" w:cs="Arial"/>
                <w:color w:val="17365D" w:themeColor="text2" w:themeShade="BF"/>
                <w:sz w:val="20"/>
                <w:szCs w:val="20"/>
              </w:rPr>
            </w:pPr>
            <w:r w:rsidRPr="00C50F2E">
              <w:rPr>
                <w:rFonts w:ascii="Trebuchet MS" w:eastAsia="Calibri" w:hAnsi="Trebuchet MS" w:cs="Arial"/>
                <w:color w:val="17365D" w:themeColor="text2" w:themeShade="BF"/>
                <w:sz w:val="20"/>
                <w:szCs w:val="20"/>
              </w:rPr>
              <w:t>Solicitantul a bifat NU în cererea de finanţare (în vederea respectării dispoziț</w:t>
            </w:r>
            <w:r>
              <w:rPr>
                <w:rFonts w:ascii="Trebuchet MS" w:eastAsia="Calibri" w:hAnsi="Trebuchet MS" w:cs="Arial"/>
                <w:color w:val="17365D" w:themeColor="text2" w:themeShade="BF"/>
                <w:sz w:val="20"/>
                <w:szCs w:val="20"/>
              </w:rPr>
              <w:t>iilor art. 65 alin. (6) din RDC</w:t>
            </w:r>
            <w:r w:rsidRPr="00C50F2E">
              <w:rPr>
                <w:rFonts w:ascii="Trebuchet MS" w:eastAsia="Calibri" w:hAnsi="Trebuchet MS" w:cs="Arial"/>
                <w:color w:val="17365D" w:themeColor="text2" w:themeShade="BF"/>
                <w:sz w:val="20"/>
                <w:szCs w:val="20"/>
              </w:rPr>
              <w:t xml:space="preserve"> nr. 1303/2013 privind eligibilitatea cheltuielilor) sau, dacă a bifat și DEMARAT, solicitantul a precizat că a respectat legislația relevantă aplicabilă proiectului, conform art.125, alin 3, lit. (e) din Reg. CE nr. 1303/2013.</w:t>
            </w:r>
          </w:p>
        </w:tc>
      </w:tr>
      <w:tr w:rsidR="000E3DC8" w:rsidRPr="003268A4"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9263D4"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t>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Calibri" w:hAnsi="Trebuchet MS" w:cs="Arial"/>
                <w:color w:val="17365D" w:themeColor="text2" w:themeShade="BF"/>
                <w:sz w:val="20"/>
                <w:szCs w:val="20"/>
              </w:rPr>
              <w:t>Proiectul se încadrează în programul opera</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ional, conform specificului de finan</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are stabilit în Ghidul Solicitantului</w:t>
            </w:r>
            <w:r>
              <w:rPr>
                <w:rFonts w:ascii="Trebuchet MS" w:eastAsia="Calibri" w:hAnsi="Trebuchet MS" w:cs="Arial"/>
                <w:color w:val="17365D" w:themeColor="text2" w:themeShade="BF"/>
                <w:sz w:val="20"/>
                <w:szCs w:val="20"/>
              </w:rPr>
              <w:t xml:space="preserve"> – condiții specifice</w:t>
            </w:r>
            <w:r w:rsidRPr="003268A4">
              <w:rPr>
                <w:rFonts w:ascii="Trebuchet MS" w:eastAsia="Calibri" w:hAnsi="Trebuchet MS" w:cs="Arial"/>
                <w:color w:val="17365D" w:themeColor="text2" w:themeShade="BF"/>
                <w:sz w:val="20"/>
                <w:szCs w:val="20"/>
              </w:rPr>
              <w:t>?</w:t>
            </w:r>
            <w:r w:rsidRPr="003268A4">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F603DC">
            <w:pPr>
              <w:suppressAutoHyphens/>
              <w:spacing w:before="120" w:after="120" w:line="240" w:lineRule="auto"/>
              <w:ind w:left="292"/>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3268A4" w:rsidRDefault="000E3DC8" w:rsidP="00287B6E">
            <w:pPr>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Calibri" w:hAnsi="Trebuchet MS" w:cs="Arial"/>
                <w:color w:val="17365D" w:themeColor="text2" w:themeShade="BF"/>
                <w:sz w:val="20"/>
                <w:szCs w:val="20"/>
              </w:rPr>
              <w:t>Se verifică dacă solicitantul a încadrat proiectul în axa prioritară, prioritatea de investi</w:t>
            </w:r>
            <w:r w:rsidRPr="003268A4">
              <w:rPr>
                <w:rFonts w:ascii="Trebuchet MS" w:eastAsia="Calibri" w:hAnsi="Trebuchet MS" w:cs="Times New Roman"/>
                <w:color w:val="17365D" w:themeColor="text2" w:themeShade="BF"/>
                <w:sz w:val="20"/>
                <w:szCs w:val="20"/>
              </w:rPr>
              <w:t>ț</w:t>
            </w:r>
            <w:r w:rsidRPr="003268A4">
              <w:rPr>
                <w:rFonts w:ascii="Trebuchet MS" w:eastAsia="Calibri" w:hAnsi="Trebuchet MS" w:cs="Arial"/>
                <w:color w:val="17365D" w:themeColor="text2" w:themeShade="BF"/>
                <w:sz w:val="20"/>
                <w:szCs w:val="20"/>
              </w:rPr>
              <w:t>ii, obiectivul specific, indicatorii de realizare imediată şi de rezultat și tipurile de măsuri, conform POCU şi prezentului Ghid</w:t>
            </w:r>
            <w:r>
              <w:rPr>
                <w:rFonts w:ascii="Trebuchet MS" w:eastAsia="Calibri" w:hAnsi="Trebuchet MS" w:cs="Arial"/>
                <w:color w:val="17365D" w:themeColor="text2" w:themeShade="BF"/>
                <w:sz w:val="20"/>
                <w:szCs w:val="20"/>
              </w:rPr>
              <w:t xml:space="preserve"> al solicitantului – condiții specifice.</w:t>
            </w:r>
          </w:p>
          <w:p w:rsidR="000E3DC8" w:rsidRDefault="000E3DC8" w:rsidP="00F603DC">
            <w:pPr>
              <w:spacing w:before="120" w:after="120" w:line="240" w:lineRule="auto"/>
              <w:jc w:val="both"/>
              <w:rPr>
                <w:rFonts w:ascii="Trebuchet MS" w:eastAsia="Calibri" w:hAnsi="Trebuchet MS"/>
                <w:b/>
                <w:color w:val="17365D"/>
                <w:kern w:val="2"/>
                <w:sz w:val="20"/>
                <w:szCs w:val="20"/>
                <w:lang w:eastAsia="en-GB"/>
              </w:rPr>
            </w:pPr>
            <w:r w:rsidRPr="003268A4">
              <w:rPr>
                <w:rFonts w:ascii="Trebuchet MS" w:hAnsi="Trebuchet MS"/>
                <w:color w:val="17365D" w:themeColor="text2" w:themeShade="BF"/>
                <w:sz w:val="20"/>
                <w:szCs w:val="20"/>
              </w:rPr>
              <w:t xml:space="preserve">Proiectul respectă țintele minime ale indicatorului specific de realizare </w:t>
            </w:r>
            <w:r w:rsidRPr="007B1568">
              <w:rPr>
                <w:rFonts w:ascii="Trebuchet MS" w:eastAsia="Calibri" w:hAnsi="Trebuchet MS"/>
                <w:b/>
                <w:color w:val="17365D"/>
                <w:kern w:val="2"/>
                <w:sz w:val="20"/>
                <w:szCs w:val="20"/>
                <w:lang w:eastAsia="en-GB"/>
              </w:rPr>
              <w:t>4S58</w:t>
            </w:r>
          </w:p>
          <w:p w:rsidR="000E3DC8" w:rsidRPr="003210E6" w:rsidRDefault="00FF4D62" w:rsidP="003210E6">
            <w:pPr>
              <w:spacing w:before="120" w:after="120" w:line="240" w:lineRule="auto"/>
              <w:jc w:val="both"/>
              <w:rPr>
                <w:rFonts w:ascii="Trebuchet MS" w:hAnsi="Trebuchet MS"/>
                <w:b/>
                <w:color w:val="C00000"/>
                <w:sz w:val="20"/>
                <w:szCs w:val="20"/>
              </w:rPr>
            </w:pPr>
            <w:r w:rsidRPr="003210E6">
              <w:rPr>
                <w:rFonts w:ascii="Trebuchet MS" w:hAnsi="Trebuchet MS"/>
                <w:b/>
                <w:color w:val="C00000"/>
                <w:sz w:val="20"/>
                <w:szCs w:val="20"/>
              </w:rPr>
              <w:t>Activitatea 1</w:t>
            </w:r>
          </w:p>
          <w:p w:rsidR="000E3DC8" w:rsidRPr="003210E6" w:rsidRDefault="000E3DC8" w:rsidP="003210E6">
            <w:pPr>
              <w:numPr>
                <w:ilvl w:val="0"/>
                <w:numId w:val="20"/>
              </w:numPr>
              <w:spacing w:before="120" w:after="120" w:line="240" w:lineRule="auto"/>
              <w:jc w:val="both"/>
              <w:rPr>
                <w:rFonts w:ascii="Trebuchet MS" w:hAnsi="Trebuchet MS"/>
                <w:b/>
                <w:color w:val="17365D" w:themeColor="text2" w:themeShade="BF"/>
                <w:sz w:val="20"/>
                <w:szCs w:val="20"/>
              </w:rPr>
            </w:pPr>
            <w:r w:rsidRPr="003210E6">
              <w:rPr>
                <w:rFonts w:ascii="Trebuchet MS" w:hAnsi="Trebuchet MS"/>
                <w:b/>
                <w:color w:val="002060"/>
                <w:sz w:val="20"/>
                <w:szCs w:val="20"/>
              </w:rPr>
              <w:t>Indicatorul</w:t>
            </w:r>
            <w:r w:rsidRPr="003210E6">
              <w:rPr>
                <w:rFonts w:ascii="Trebuchet MS" w:hAnsi="Trebuchet MS"/>
                <w:b/>
                <w:color w:val="17365D" w:themeColor="text2" w:themeShade="BF"/>
                <w:sz w:val="20"/>
                <w:szCs w:val="20"/>
              </w:rPr>
              <w:t xml:space="preserve"> specific de realizare </w:t>
            </w:r>
            <w:r w:rsidRPr="003210E6">
              <w:rPr>
                <w:rFonts w:ascii="Trebuchet MS" w:eastAsia="Calibri" w:hAnsi="Trebuchet MS"/>
                <w:b/>
                <w:color w:val="17365D"/>
                <w:kern w:val="2"/>
                <w:sz w:val="20"/>
                <w:szCs w:val="20"/>
                <w:lang w:eastAsia="en-GB"/>
              </w:rPr>
              <w:t>4S58</w:t>
            </w:r>
          </w:p>
          <w:p w:rsidR="000E3DC8" w:rsidRDefault="000E3DC8" w:rsidP="00BB64C0">
            <w:pPr>
              <w:widowControl w:val="0"/>
              <w:autoSpaceDE w:val="0"/>
              <w:autoSpaceDN w:val="0"/>
              <w:adjustRightInd w:val="0"/>
              <w:spacing w:before="120" w:after="120" w:line="240" w:lineRule="auto"/>
              <w:jc w:val="both"/>
              <w:rPr>
                <w:rFonts w:ascii="Trebuchet MS" w:hAnsi="Trebuchet MS"/>
                <w:color w:val="17365D"/>
                <w:sz w:val="20"/>
                <w:szCs w:val="20"/>
              </w:rPr>
            </w:pPr>
            <w:r w:rsidRPr="00D7739E">
              <w:rPr>
                <w:rFonts w:ascii="Trebuchet MS" w:hAnsi="Trebuchet MS"/>
                <w:color w:val="17365D"/>
                <w:sz w:val="20"/>
                <w:szCs w:val="20"/>
              </w:rPr>
              <w:t xml:space="preserve">Pentru indicatorul </w:t>
            </w:r>
            <w:r w:rsidRPr="00D7739E">
              <w:rPr>
                <w:rFonts w:ascii="Trebuchet MS" w:hAnsi="Trebuchet MS"/>
                <w:b/>
                <w:color w:val="17365D"/>
                <w:sz w:val="20"/>
                <w:szCs w:val="20"/>
              </w:rPr>
              <w:t>4S58</w:t>
            </w:r>
            <w:r w:rsidRPr="00D7739E">
              <w:rPr>
                <w:rFonts w:ascii="Trebuchet MS" w:hAnsi="Trebuchet MS"/>
                <w:color w:val="17365D"/>
                <w:sz w:val="20"/>
                <w:szCs w:val="20"/>
              </w:rPr>
              <w:t xml:space="preserve"> minimul o</w:t>
            </w:r>
            <w:r w:rsidR="00BB64C0">
              <w:rPr>
                <w:rFonts w:ascii="Trebuchet MS" w:hAnsi="Trebuchet MS"/>
                <w:color w:val="17365D"/>
                <w:sz w:val="20"/>
                <w:szCs w:val="20"/>
              </w:rPr>
              <w:t xml:space="preserve">bligatoriu la nivel de proiect </w:t>
            </w:r>
            <w:r w:rsidRPr="00D7739E">
              <w:rPr>
                <w:rFonts w:ascii="Trebuchet MS" w:hAnsi="Trebuchet MS"/>
                <w:color w:val="17365D"/>
                <w:sz w:val="20"/>
                <w:szCs w:val="20"/>
              </w:rPr>
              <w:t xml:space="preserve">este de </w:t>
            </w:r>
            <w:r w:rsidR="00095C00">
              <w:rPr>
                <w:rFonts w:ascii="Trebuchet MS" w:hAnsi="Trebuchet MS"/>
                <w:color w:val="17365D"/>
                <w:sz w:val="20"/>
                <w:szCs w:val="20"/>
              </w:rPr>
              <w:t>15</w:t>
            </w:r>
            <w:r w:rsidR="00DF1580">
              <w:rPr>
                <w:rFonts w:ascii="Trebuchet MS" w:hAnsi="Trebuchet MS"/>
                <w:color w:val="17365D"/>
                <w:sz w:val="20"/>
                <w:szCs w:val="20"/>
              </w:rPr>
              <w:t>.000</w:t>
            </w:r>
            <w:r w:rsidRPr="00D7739E">
              <w:rPr>
                <w:rFonts w:ascii="Trebuchet MS" w:hAnsi="Trebuchet MS"/>
                <w:color w:val="17365D"/>
                <w:sz w:val="20"/>
                <w:szCs w:val="20"/>
              </w:rPr>
              <w:t xml:space="preserve"> persoane</w:t>
            </w:r>
            <w:r>
              <w:rPr>
                <w:rFonts w:ascii="Trebuchet MS" w:hAnsi="Trebuchet MS"/>
                <w:color w:val="17365D"/>
                <w:sz w:val="20"/>
                <w:szCs w:val="20"/>
              </w:rPr>
              <w:t xml:space="preserve"> (</w:t>
            </w:r>
            <w:r w:rsidRPr="00095BF5">
              <w:rPr>
                <w:rFonts w:ascii="Trebuchet MS" w:hAnsi="Trebuchet MS"/>
                <w:i/>
                <w:color w:val="17365D"/>
                <w:sz w:val="20"/>
                <w:szCs w:val="20"/>
              </w:rPr>
              <w:t>eligibilitate proiect</w:t>
            </w:r>
            <w:r>
              <w:rPr>
                <w:rFonts w:ascii="Trebuchet MS" w:hAnsi="Trebuchet MS"/>
                <w:color w:val="17365D"/>
                <w:sz w:val="20"/>
                <w:szCs w:val="20"/>
              </w:rPr>
              <w:t>)</w:t>
            </w:r>
            <w:r w:rsidR="00BB64C0">
              <w:rPr>
                <w:rFonts w:ascii="Trebuchet MS" w:hAnsi="Trebuchet MS"/>
                <w:color w:val="17365D"/>
                <w:sz w:val="20"/>
                <w:szCs w:val="20"/>
              </w:rPr>
              <w:t xml:space="preserve"> (r</w:t>
            </w:r>
            <w:r w:rsidRPr="007B1568">
              <w:rPr>
                <w:rFonts w:ascii="Trebuchet MS" w:hAnsi="Trebuchet MS"/>
                <w:color w:val="17365D"/>
                <w:kern w:val="28"/>
                <w:sz w:val="20"/>
                <w:szCs w:val="20"/>
                <w:lang w:eastAsia="en-GB"/>
              </w:rPr>
              <w:t>egiuni</w:t>
            </w:r>
            <w:r w:rsidRPr="00D7739E">
              <w:rPr>
                <w:rFonts w:ascii="Trebuchet MS" w:hAnsi="Trebuchet MS"/>
                <w:color w:val="17365D"/>
                <w:sz w:val="20"/>
                <w:szCs w:val="20"/>
              </w:rPr>
              <w:t xml:space="preserve"> mai puțin dezvoltate</w:t>
            </w:r>
            <w:r w:rsidR="00BB64C0">
              <w:rPr>
                <w:rFonts w:ascii="Trebuchet MS" w:hAnsi="Trebuchet MS"/>
                <w:color w:val="17365D"/>
                <w:sz w:val="20"/>
                <w:szCs w:val="20"/>
              </w:rPr>
              <w:t>)</w:t>
            </w:r>
            <w:r w:rsidRPr="00D7739E">
              <w:rPr>
                <w:rFonts w:ascii="Trebuchet MS" w:hAnsi="Trebuchet MS"/>
                <w:color w:val="17365D"/>
                <w:sz w:val="20"/>
                <w:szCs w:val="20"/>
              </w:rPr>
              <w:t xml:space="preserve"> </w:t>
            </w:r>
          </w:p>
          <w:p w:rsidR="00AE727B" w:rsidRDefault="00AE727B" w:rsidP="00AA027F">
            <w:pPr>
              <w:widowControl w:val="0"/>
              <w:autoSpaceDE w:val="0"/>
              <w:autoSpaceDN w:val="0"/>
              <w:adjustRightInd w:val="0"/>
              <w:spacing w:before="120" w:after="120" w:line="240" w:lineRule="auto"/>
              <w:jc w:val="both"/>
              <w:rPr>
                <w:rFonts w:ascii="Trebuchet MS" w:eastAsia="Calibri" w:hAnsi="Trebuchet MS"/>
                <w:b/>
                <w:iCs/>
                <w:color w:val="C00000"/>
                <w:sz w:val="20"/>
                <w:szCs w:val="20"/>
              </w:rPr>
            </w:pPr>
            <w:r w:rsidRPr="00F62EBD">
              <w:rPr>
                <w:rFonts w:ascii="Trebuchet MS" w:eastAsia="Calibri" w:hAnsi="Trebuchet MS"/>
                <w:color w:val="002060"/>
                <w:sz w:val="20"/>
                <w:szCs w:val="20"/>
              </w:rPr>
              <w:t>Minim 50% din ținta indicatorului</w:t>
            </w:r>
            <w:r w:rsidRPr="00F62EBD">
              <w:rPr>
                <w:rFonts w:ascii="Trebuchet MS" w:hAnsi="Trebuchet MS"/>
                <w:color w:val="002060"/>
                <w:sz w:val="20"/>
                <w:szCs w:val="20"/>
              </w:rPr>
              <w:t xml:space="preserve"> </w:t>
            </w:r>
            <w:r w:rsidRPr="007B1568">
              <w:rPr>
                <w:rFonts w:ascii="Trebuchet MS" w:eastAsia="Calibri" w:hAnsi="Trebuchet MS"/>
                <w:b/>
                <w:color w:val="17365D"/>
                <w:kern w:val="2"/>
                <w:sz w:val="20"/>
                <w:szCs w:val="20"/>
                <w:lang w:eastAsia="en-GB"/>
              </w:rPr>
              <w:t>4S58</w:t>
            </w:r>
            <w:r>
              <w:rPr>
                <w:rFonts w:ascii="Trebuchet MS" w:eastAsia="Calibri" w:hAnsi="Trebuchet MS"/>
                <w:b/>
                <w:color w:val="17365D"/>
                <w:kern w:val="2"/>
                <w:sz w:val="20"/>
                <w:szCs w:val="20"/>
                <w:lang w:eastAsia="en-GB"/>
              </w:rPr>
              <w:t xml:space="preserve"> </w:t>
            </w:r>
            <w:r w:rsidRPr="00F62EBD">
              <w:rPr>
                <w:rFonts w:ascii="Trebuchet MS" w:hAnsi="Trebuchet MS"/>
                <w:color w:val="002060"/>
                <w:sz w:val="20"/>
                <w:szCs w:val="20"/>
              </w:rPr>
              <w:t xml:space="preserve">Persoane care au beneficiat de servicii medicale de prevenție/ diagnosticare precoce etc., </w:t>
            </w:r>
            <w:r w:rsidRPr="00F62EBD">
              <w:rPr>
                <w:rFonts w:ascii="Trebuchet MS" w:eastAsia="Calibri" w:hAnsi="Trebuchet MS"/>
                <w:color w:val="002060"/>
                <w:sz w:val="20"/>
                <w:szCs w:val="20"/>
              </w:rPr>
              <w:t xml:space="preserve">trebuie să fie </w:t>
            </w:r>
            <w:r w:rsidRPr="00F62EBD">
              <w:rPr>
                <w:rFonts w:ascii="Trebuchet MS" w:eastAsia="Calibri" w:hAnsi="Trebuchet MS"/>
                <w:i/>
                <w:color w:val="002060"/>
                <w:sz w:val="20"/>
                <w:szCs w:val="20"/>
              </w:rPr>
              <w:t>persoane din grupuri vulnerabile</w:t>
            </w:r>
            <w:r w:rsidRPr="00F62EBD">
              <w:rPr>
                <w:rFonts w:ascii="Trebuchet MS" w:eastAsia="Calibri" w:hAnsi="Trebuchet MS"/>
                <w:color w:val="002060"/>
                <w:sz w:val="20"/>
                <w:szCs w:val="20"/>
              </w:rPr>
              <w:t xml:space="preserve"> (conform definiției din </w:t>
            </w:r>
            <w:r w:rsidRPr="00F62EBD">
              <w:rPr>
                <w:rFonts w:ascii="Trebuchet MS" w:eastAsia="Calibri" w:hAnsi="Trebuchet MS"/>
                <w:b/>
                <w:color w:val="C00000"/>
                <w:sz w:val="20"/>
                <w:szCs w:val="20"/>
              </w:rPr>
              <w:t>A</w:t>
            </w:r>
            <w:r w:rsidR="00AA027F">
              <w:rPr>
                <w:rFonts w:ascii="Trebuchet MS" w:eastAsia="Calibri" w:hAnsi="Trebuchet MS"/>
                <w:b/>
                <w:color w:val="C00000"/>
                <w:sz w:val="20"/>
                <w:szCs w:val="20"/>
              </w:rPr>
              <w:t>nexa 1:</w:t>
            </w:r>
            <w:r w:rsidRPr="00F62EBD">
              <w:rPr>
                <w:rFonts w:ascii="Trebuchet MS" w:eastAsia="Calibri" w:hAnsi="Trebuchet MS"/>
                <w:b/>
                <w:color w:val="C00000"/>
                <w:sz w:val="20"/>
                <w:szCs w:val="20"/>
              </w:rPr>
              <w:t xml:space="preserve"> </w:t>
            </w:r>
            <w:r w:rsidRPr="00F62EBD">
              <w:rPr>
                <w:rFonts w:ascii="Trebuchet MS" w:eastAsia="Calibri" w:hAnsi="Trebuchet MS"/>
                <w:b/>
                <w:iCs/>
                <w:color w:val="C00000"/>
                <w:sz w:val="20"/>
                <w:szCs w:val="20"/>
              </w:rPr>
              <w:t>Definițiile indicatorilor de rezultat și realizare</w:t>
            </w:r>
          </w:p>
          <w:p w:rsidR="003210E6" w:rsidRDefault="003210E6" w:rsidP="00AA027F">
            <w:pPr>
              <w:widowControl w:val="0"/>
              <w:autoSpaceDE w:val="0"/>
              <w:autoSpaceDN w:val="0"/>
              <w:adjustRightInd w:val="0"/>
              <w:spacing w:before="120" w:after="120" w:line="240" w:lineRule="auto"/>
              <w:jc w:val="both"/>
              <w:rPr>
                <w:rFonts w:ascii="Trebuchet MS" w:eastAsia="Calibri" w:hAnsi="Trebuchet MS"/>
                <w:b/>
                <w:iCs/>
                <w:color w:val="C00000"/>
                <w:sz w:val="20"/>
                <w:szCs w:val="20"/>
              </w:rPr>
            </w:pPr>
          </w:p>
          <w:p w:rsidR="003210E6" w:rsidRPr="003210E6" w:rsidRDefault="003210E6" w:rsidP="003210E6">
            <w:pPr>
              <w:numPr>
                <w:ilvl w:val="0"/>
                <w:numId w:val="20"/>
              </w:numPr>
              <w:spacing w:before="120" w:after="120" w:line="240" w:lineRule="auto"/>
              <w:jc w:val="both"/>
              <w:rPr>
                <w:rFonts w:ascii="Trebuchet MS" w:hAnsi="Trebuchet MS"/>
                <w:b/>
                <w:color w:val="17365D" w:themeColor="text2" w:themeShade="BF"/>
                <w:sz w:val="20"/>
                <w:szCs w:val="20"/>
              </w:rPr>
            </w:pPr>
            <w:r w:rsidRPr="003210E6">
              <w:rPr>
                <w:rFonts w:ascii="Trebuchet MS" w:hAnsi="Trebuchet MS"/>
                <w:b/>
                <w:color w:val="002060"/>
                <w:sz w:val="20"/>
                <w:szCs w:val="20"/>
              </w:rPr>
              <w:t>Indicatorul</w:t>
            </w:r>
            <w:r w:rsidRPr="003210E6">
              <w:rPr>
                <w:rFonts w:ascii="Trebuchet MS" w:hAnsi="Trebuchet MS"/>
                <w:b/>
                <w:color w:val="17365D" w:themeColor="text2" w:themeShade="BF"/>
                <w:sz w:val="20"/>
                <w:szCs w:val="20"/>
              </w:rPr>
              <w:t xml:space="preserve"> specific de </w:t>
            </w:r>
            <w:r>
              <w:rPr>
                <w:rFonts w:ascii="Trebuchet MS" w:hAnsi="Trebuchet MS"/>
                <w:b/>
                <w:color w:val="17365D" w:themeColor="text2" w:themeShade="BF"/>
                <w:sz w:val="20"/>
                <w:szCs w:val="20"/>
              </w:rPr>
              <w:t>rezultat</w:t>
            </w:r>
            <w:r w:rsidRPr="003210E6">
              <w:rPr>
                <w:rFonts w:ascii="Trebuchet MS" w:hAnsi="Trebuchet MS"/>
                <w:b/>
                <w:color w:val="17365D" w:themeColor="text2" w:themeShade="BF"/>
                <w:sz w:val="20"/>
                <w:szCs w:val="20"/>
              </w:rPr>
              <w:t xml:space="preserve"> </w:t>
            </w:r>
            <w:r>
              <w:rPr>
                <w:rFonts w:ascii="Trebuchet MS" w:eastAsia="Calibri" w:hAnsi="Trebuchet MS"/>
                <w:b/>
                <w:color w:val="17365D"/>
                <w:kern w:val="2"/>
                <w:sz w:val="20"/>
                <w:szCs w:val="20"/>
                <w:lang w:eastAsia="en-GB"/>
              </w:rPr>
              <w:t>4S51</w:t>
            </w:r>
          </w:p>
          <w:p w:rsidR="003210E6" w:rsidRPr="003210E6" w:rsidRDefault="003210E6" w:rsidP="003210E6">
            <w:pPr>
              <w:spacing w:before="120" w:after="120" w:line="240" w:lineRule="auto"/>
              <w:jc w:val="both"/>
              <w:rPr>
                <w:rFonts w:ascii="Trebuchet MS" w:eastAsia="Calibri" w:hAnsi="Trebuchet MS"/>
                <w:color w:val="002060"/>
                <w:sz w:val="20"/>
                <w:szCs w:val="20"/>
              </w:rPr>
            </w:pPr>
            <w:r w:rsidRPr="003061E9">
              <w:rPr>
                <w:rFonts w:ascii="Trebuchet MS" w:eastAsia="Calibri" w:hAnsi="Trebuchet MS"/>
                <w:color w:val="002060"/>
                <w:sz w:val="20"/>
                <w:szCs w:val="20"/>
              </w:rPr>
              <w:t xml:space="preserve">Ținta minimă per proiect pentru indicatorul </w:t>
            </w:r>
            <w:r w:rsidRPr="003061E9">
              <w:rPr>
                <w:rFonts w:ascii="Trebuchet MS" w:eastAsia="Calibri" w:hAnsi="Trebuchet MS"/>
                <w:b/>
                <w:color w:val="002060"/>
                <w:sz w:val="20"/>
                <w:szCs w:val="20"/>
              </w:rPr>
              <w:t xml:space="preserve">4S51 </w:t>
            </w:r>
            <w:r w:rsidRPr="003061E9">
              <w:rPr>
                <w:rFonts w:ascii="Trebuchet MS" w:eastAsia="Calibri" w:hAnsi="Trebuchet MS"/>
                <w:color w:val="002060"/>
                <w:sz w:val="20"/>
                <w:szCs w:val="20"/>
              </w:rPr>
              <w:t xml:space="preserve">este de 5% din ținta indicatorului </w:t>
            </w:r>
            <w:r w:rsidRPr="003061E9">
              <w:rPr>
                <w:rFonts w:ascii="Trebuchet MS" w:eastAsia="Calibri" w:hAnsi="Trebuchet MS"/>
                <w:b/>
                <w:i/>
                <w:color w:val="002060"/>
                <w:sz w:val="20"/>
                <w:szCs w:val="20"/>
              </w:rPr>
              <w:t xml:space="preserve">4S58   </w:t>
            </w:r>
          </w:p>
        </w:tc>
      </w:tr>
      <w:tr w:rsidR="000E3DC8" w:rsidRPr="003268A4" w:rsidTr="00A57F85">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0E3DC8" w:rsidRPr="003268A4" w:rsidRDefault="009263D4" w:rsidP="000E3DC8">
            <w:pPr>
              <w:widowControl w:val="0"/>
              <w:tabs>
                <w:tab w:val="left" w:pos="802"/>
                <w:tab w:val="left" w:pos="6525"/>
              </w:tabs>
              <w:spacing w:before="120" w:after="120" w:line="240" w:lineRule="auto"/>
              <w:jc w:val="center"/>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t>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hAnsi="Trebuchet MS" w:cs="Times New Roman"/>
                <w:color w:val="17365D" w:themeColor="text2" w:themeShade="BF"/>
                <w:sz w:val="20"/>
                <w:szCs w:val="20"/>
              </w:rPr>
              <w:t>Grupul țintă este eligibil?</w:t>
            </w:r>
            <w:r w:rsidRPr="003268A4">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7B1568">
            <w:pPr>
              <w:pStyle w:val="ListParagraph"/>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r w:rsidRPr="003268A4">
              <w:rPr>
                <w:rFonts w:ascii="Trebuchet MS" w:hAnsi="Trebuchet MS"/>
                <w:color w:val="17365D" w:themeColor="text2" w:themeShade="BF"/>
                <w:sz w:val="20"/>
                <w:szCs w:val="20"/>
              </w:rPr>
              <w:t>Grupul țintă al proiectului trebuie să se încadreze în categoriile eligibile menționate în  prezentul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FF4D62" w:rsidRPr="004A44E4" w:rsidRDefault="00FF4D62" w:rsidP="00FF4D62">
            <w:pPr>
              <w:spacing w:before="120" w:after="120" w:line="240" w:lineRule="auto"/>
              <w:jc w:val="both"/>
              <w:rPr>
                <w:rFonts w:ascii="Trebuchet MS" w:hAnsi="Trebuchet MS" w:cs="Calibri"/>
                <w:b/>
                <w:color w:val="002060"/>
                <w:sz w:val="20"/>
                <w:szCs w:val="20"/>
              </w:rPr>
            </w:pPr>
            <w:r w:rsidRPr="004A44E4">
              <w:rPr>
                <w:rFonts w:ascii="Trebuchet MS" w:hAnsi="Trebuchet MS" w:cs="Calibri"/>
                <w:b/>
                <w:color w:val="C00000"/>
                <w:sz w:val="20"/>
                <w:szCs w:val="20"/>
              </w:rPr>
              <w:t xml:space="preserve">Activitatea 1: </w:t>
            </w:r>
            <w:r w:rsidR="004A44E4" w:rsidRPr="004A44E4">
              <w:rPr>
                <w:rFonts w:ascii="Trebuchet MS" w:hAnsi="Trebuchet MS" w:cs="Calibri"/>
                <w:b/>
                <w:color w:val="C00000"/>
                <w:sz w:val="20"/>
                <w:szCs w:val="20"/>
              </w:rPr>
              <w:t>Furnizarea de servicii de sănătate prin programe regionale de prevenție, depistare precoce, diagnostic și tratament al leziunilor mamare incipiente.</w:t>
            </w:r>
          </w:p>
          <w:p w:rsidR="004A44E4" w:rsidRPr="004A44E4" w:rsidRDefault="004A44E4" w:rsidP="004A44E4">
            <w:pPr>
              <w:spacing w:before="120" w:after="120" w:line="240" w:lineRule="auto"/>
              <w:jc w:val="both"/>
              <w:rPr>
                <w:rFonts w:ascii="Trebuchet MS" w:hAnsi="Trebuchet MS" w:cs="Calibri"/>
                <w:color w:val="002060"/>
                <w:sz w:val="20"/>
                <w:szCs w:val="20"/>
              </w:rPr>
            </w:pPr>
            <w:r w:rsidRPr="004A44E4">
              <w:rPr>
                <w:rFonts w:ascii="Trebuchet MS" w:hAnsi="Trebuchet MS"/>
                <w:color w:val="17365D" w:themeColor="text2" w:themeShade="BF"/>
                <w:sz w:val="20"/>
                <w:szCs w:val="20"/>
              </w:rPr>
              <w:t xml:space="preserve">Din perspectiva grupului țintă al proiectului, în cadrul prezentului apel de proiecte vor fi finanțate proiecte cu acoperire </w:t>
            </w:r>
            <w:r w:rsidRPr="004A44E4">
              <w:rPr>
                <w:rFonts w:ascii="Trebuchet MS" w:hAnsi="Trebuchet MS"/>
                <w:b/>
                <w:color w:val="17365D" w:themeColor="text2" w:themeShade="BF"/>
                <w:sz w:val="20"/>
                <w:szCs w:val="20"/>
              </w:rPr>
              <w:t xml:space="preserve">regională, fiecare proiect va acoperi </w:t>
            </w:r>
            <w:r w:rsidR="0019560C" w:rsidRPr="004A44E4">
              <w:rPr>
                <w:rFonts w:ascii="Trebuchet MS" w:hAnsi="Trebuchet MS"/>
                <w:b/>
                <w:color w:val="17365D" w:themeColor="text2" w:themeShade="BF"/>
                <w:sz w:val="20"/>
                <w:szCs w:val="20"/>
              </w:rPr>
              <w:t xml:space="preserve">OBLIGATORIU </w:t>
            </w:r>
            <w:r w:rsidRPr="004A44E4">
              <w:rPr>
                <w:rFonts w:ascii="Trebuchet MS" w:hAnsi="Trebuchet MS"/>
                <w:b/>
                <w:color w:val="17365D" w:themeColor="text2" w:themeShade="BF"/>
                <w:sz w:val="20"/>
                <w:szCs w:val="20"/>
              </w:rPr>
              <w:t xml:space="preserve">2 regiuni de dezvoltare: </w:t>
            </w:r>
            <w:r w:rsidRPr="004A44E4">
              <w:rPr>
                <w:rFonts w:ascii="Trebuchet MS" w:hAnsi="Trebuchet MS"/>
                <w:color w:val="17365D" w:themeColor="text2" w:themeShade="BF"/>
                <w:sz w:val="20"/>
                <w:szCs w:val="20"/>
              </w:rPr>
              <w:t xml:space="preserve">regiunile de dezvoltare: </w:t>
            </w:r>
            <w:r w:rsidRPr="004A44E4">
              <w:rPr>
                <w:rFonts w:ascii="Trebuchet MS" w:hAnsi="Trebuchet MS" w:cs="Calibri"/>
                <w:i/>
                <w:color w:val="002060"/>
                <w:sz w:val="20"/>
                <w:szCs w:val="20"/>
              </w:rPr>
              <w:t>Nord Vest și Vest</w:t>
            </w:r>
            <w:r w:rsidRPr="004A44E4">
              <w:rPr>
                <w:rFonts w:ascii="Trebuchet MS" w:hAnsi="Trebuchet MS" w:cs="Calibri"/>
                <w:color w:val="002060"/>
                <w:sz w:val="20"/>
                <w:szCs w:val="20"/>
              </w:rPr>
              <w:t xml:space="preserve">, respectiv </w:t>
            </w:r>
            <w:r w:rsidRPr="004A44E4">
              <w:rPr>
                <w:rFonts w:ascii="Trebuchet MS" w:hAnsi="Trebuchet MS" w:cs="Calibri"/>
                <w:i/>
                <w:color w:val="002060"/>
                <w:sz w:val="20"/>
                <w:szCs w:val="20"/>
              </w:rPr>
              <w:t>Nord Est și Sud Est</w:t>
            </w:r>
            <w:r w:rsidRPr="004A44E4">
              <w:rPr>
                <w:rFonts w:ascii="Trebuchet MS" w:hAnsi="Trebuchet MS" w:cs="Calibri"/>
                <w:color w:val="002060"/>
                <w:sz w:val="20"/>
                <w:szCs w:val="20"/>
              </w:rPr>
              <w:t xml:space="preserve"> </w:t>
            </w:r>
            <w:r w:rsidRPr="004A44E4">
              <w:rPr>
                <w:rFonts w:ascii="Trebuchet MS" w:hAnsi="Trebuchet MS"/>
                <w:i/>
                <w:color w:val="002060"/>
                <w:sz w:val="20"/>
                <w:szCs w:val="20"/>
                <w:lang w:eastAsia="en-GB"/>
              </w:rPr>
              <w:t>(eligibilitate proiect).</w:t>
            </w:r>
          </w:p>
          <w:p w:rsidR="004A44E4" w:rsidRPr="004A44E4" w:rsidRDefault="004A44E4" w:rsidP="004A44E4">
            <w:pPr>
              <w:widowControl w:val="0"/>
              <w:autoSpaceDE w:val="0"/>
              <w:autoSpaceDN w:val="0"/>
              <w:adjustRightInd w:val="0"/>
              <w:spacing w:before="120" w:after="120" w:line="240" w:lineRule="auto"/>
              <w:ind w:right="95"/>
              <w:jc w:val="both"/>
              <w:rPr>
                <w:rFonts w:ascii="Trebuchet MS" w:hAnsi="Trebuchet MS"/>
                <w:color w:val="002060"/>
                <w:sz w:val="20"/>
                <w:szCs w:val="20"/>
              </w:rPr>
            </w:pPr>
            <w:r w:rsidRPr="004A44E4">
              <w:rPr>
                <w:rFonts w:ascii="Trebuchet MS" w:hAnsi="Trebuchet MS"/>
                <w:color w:val="002060"/>
                <w:sz w:val="20"/>
                <w:szCs w:val="20"/>
              </w:rPr>
              <w:t>În contextul prezentului ghid este necesar ca grupul țintă -</w:t>
            </w:r>
            <w:r w:rsidRPr="004A44E4">
              <w:rPr>
                <w:rFonts w:ascii="Trebuchet MS" w:hAnsi="Trebuchet MS"/>
                <w:b/>
                <w:color w:val="002060"/>
                <w:sz w:val="20"/>
                <w:szCs w:val="20"/>
              </w:rPr>
              <w:t xml:space="preserve"> </w:t>
            </w:r>
            <w:r w:rsidRPr="004A44E4">
              <w:rPr>
                <w:rFonts w:ascii="Trebuchet MS" w:hAnsi="Trebuchet MS"/>
                <w:b/>
                <w:color w:val="17365D" w:themeColor="text2" w:themeShade="BF"/>
                <w:sz w:val="20"/>
                <w:szCs w:val="20"/>
              </w:rPr>
              <w:t xml:space="preserve">Persoane care vor beneficia de programe de sprijin (screening) </w:t>
            </w:r>
            <w:r w:rsidRPr="004A44E4">
              <w:rPr>
                <w:rFonts w:ascii="Trebuchet MS" w:hAnsi="Trebuchet MS"/>
                <w:color w:val="17365D" w:themeColor="text2" w:themeShade="BF"/>
                <w:sz w:val="20"/>
                <w:szCs w:val="20"/>
              </w:rPr>
              <w:t xml:space="preserve">– </w:t>
            </w:r>
            <w:r w:rsidRPr="004A44E4">
              <w:rPr>
                <w:rFonts w:ascii="Trebuchet MS" w:hAnsi="Trebuchet MS"/>
                <w:i/>
                <w:color w:val="17365D" w:themeColor="text2" w:themeShade="BF"/>
                <w:sz w:val="20"/>
                <w:szCs w:val="20"/>
              </w:rPr>
              <w:t xml:space="preserve">Persoane care vor </w:t>
            </w:r>
            <w:r w:rsidRPr="004A44E4">
              <w:rPr>
                <w:rFonts w:ascii="Trebuchet MS" w:hAnsi="Trebuchet MS"/>
                <w:i/>
                <w:color w:val="17365D" w:themeColor="text2" w:themeShade="BF"/>
                <w:sz w:val="20"/>
                <w:szCs w:val="20"/>
              </w:rPr>
              <w:lastRenderedPageBreak/>
              <w:t xml:space="preserve">beneficia de serviciile oferite prin </w:t>
            </w:r>
            <w:r w:rsidRPr="004A44E4">
              <w:rPr>
                <w:rFonts w:ascii="Trebuchet MS" w:hAnsi="Trebuchet MS"/>
                <w:i/>
                <w:iCs/>
                <w:color w:val="17365D" w:themeColor="text2" w:themeShade="BF"/>
                <w:sz w:val="20"/>
                <w:szCs w:val="20"/>
              </w:rPr>
              <w:t xml:space="preserve">programele regionale de prevenție, depistare precoce, diagnostic și tratament al </w:t>
            </w:r>
            <w:r w:rsidRPr="004A44E4">
              <w:rPr>
                <w:rFonts w:ascii="Trebuchet MS" w:hAnsi="Trebuchet MS"/>
                <w:i/>
                <w:iCs/>
                <w:color w:val="002060"/>
                <w:sz w:val="20"/>
                <w:szCs w:val="20"/>
              </w:rPr>
              <w:t>leziunilor mamare incipiente</w:t>
            </w:r>
            <w:r w:rsidRPr="004A44E4">
              <w:rPr>
                <w:rFonts w:ascii="Trebuchet MS" w:hAnsi="Trebuchet MS"/>
                <w:i/>
                <w:color w:val="002060"/>
                <w:sz w:val="20"/>
                <w:szCs w:val="20"/>
              </w:rPr>
              <w:t>, din care: persoane aparținând grupurilor vulnerabile,</w:t>
            </w:r>
            <w:r w:rsidRPr="004A44E4">
              <w:rPr>
                <w:rFonts w:ascii="Trebuchet MS" w:hAnsi="Trebuchet MS"/>
                <w:color w:val="002060"/>
                <w:sz w:val="20"/>
                <w:szCs w:val="20"/>
              </w:rPr>
              <w:t xml:space="preserve"> să îndeplinească CUMULATIV următoarele condiții </w:t>
            </w:r>
            <w:r w:rsidRPr="004A44E4">
              <w:rPr>
                <w:rFonts w:ascii="Trebuchet MS" w:hAnsi="Trebuchet MS"/>
                <w:iCs/>
                <w:color w:val="002060"/>
                <w:sz w:val="20"/>
                <w:szCs w:val="20"/>
              </w:rPr>
              <w:t xml:space="preserve">la intrarea în internenție (vezi anexa 1) </w:t>
            </w:r>
            <w:r w:rsidRPr="004A44E4">
              <w:rPr>
                <w:rFonts w:ascii="Trebuchet MS" w:hAnsi="Trebuchet MS"/>
                <w:color w:val="002060"/>
                <w:sz w:val="20"/>
                <w:szCs w:val="20"/>
              </w:rPr>
              <w:t>(</w:t>
            </w:r>
            <w:r w:rsidRPr="004A44E4">
              <w:rPr>
                <w:rFonts w:ascii="Trebuchet MS" w:hAnsi="Trebuchet MS"/>
                <w:i/>
                <w:color w:val="002060"/>
                <w:sz w:val="20"/>
                <w:szCs w:val="20"/>
              </w:rPr>
              <w:t>eligibilitate grup țintă/ eligibilitate cheltuieli)</w:t>
            </w:r>
            <w:r w:rsidRPr="004A44E4">
              <w:rPr>
                <w:rFonts w:ascii="Trebuchet MS" w:hAnsi="Trebuchet MS"/>
                <w:color w:val="002060"/>
                <w:sz w:val="20"/>
                <w:szCs w:val="20"/>
              </w:rPr>
              <w:t>:</w:t>
            </w:r>
          </w:p>
          <w:p w:rsidR="004A44E4" w:rsidRPr="004A44E4" w:rsidRDefault="004A44E4" w:rsidP="004A44E4">
            <w:pPr>
              <w:numPr>
                <w:ilvl w:val="0"/>
                <w:numId w:val="29"/>
              </w:numPr>
              <w:spacing w:before="120" w:after="120" w:line="240" w:lineRule="auto"/>
              <w:jc w:val="both"/>
              <w:rPr>
                <w:rFonts w:ascii="Trebuchet MS" w:hAnsi="Trebuchet MS"/>
                <w:iCs/>
                <w:color w:val="002060"/>
                <w:sz w:val="20"/>
                <w:szCs w:val="20"/>
              </w:rPr>
            </w:pPr>
            <w:r w:rsidRPr="004A44E4">
              <w:rPr>
                <w:rFonts w:ascii="Trebuchet MS" w:hAnsi="Trebuchet MS"/>
                <w:iCs/>
                <w:color w:val="002060"/>
                <w:sz w:val="20"/>
                <w:szCs w:val="20"/>
              </w:rPr>
              <w:t>au vârsta cuprinsă între 50-69 ani;</w:t>
            </w:r>
          </w:p>
          <w:p w:rsidR="004A44E4" w:rsidRPr="004A44E4" w:rsidRDefault="004A44E4" w:rsidP="004A44E4">
            <w:pPr>
              <w:numPr>
                <w:ilvl w:val="0"/>
                <w:numId w:val="29"/>
              </w:numPr>
              <w:spacing w:before="120" w:after="120" w:line="240" w:lineRule="auto"/>
              <w:jc w:val="both"/>
              <w:rPr>
                <w:rFonts w:ascii="Trebuchet MS" w:hAnsi="Trebuchet MS"/>
                <w:iCs/>
                <w:color w:val="002060"/>
                <w:sz w:val="20"/>
                <w:szCs w:val="20"/>
              </w:rPr>
            </w:pPr>
            <w:r w:rsidRPr="004A44E4">
              <w:rPr>
                <w:rFonts w:ascii="Trebuchet MS" w:hAnsi="Trebuchet MS"/>
                <w:iCs/>
                <w:color w:val="002060"/>
                <w:sz w:val="20"/>
                <w:szCs w:val="20"/>
              </w:rPr>
              <w:t xml:space="preserve">au domiciliul într-una din regiunile vizate de proiect, respectiv: </w:t>
            </w:r>
            <w:r w:rsidRPr="004A44E4">
              <w:rPr>
                <w:rFonts w:ascii="Trebuchet MS" w:hAnsi="Trebuchet MS" w:cs="Calibri"/>
                <w:i/>
                <w:color w:val="002060"/>
                <w:sz w:val="20"/>
                <w:szCs w:val="20"/>
              </w:rPr>
              <w:t>Nord Vest sau Vest</w:t>
            </w:r>
            <w:r w:rsidRPr="004A44E4">
              <w:rPr>
                <w:rFonts w:ascii="Trebuchet MS" w:hAnsi="Trebuchet MS" w:cs="Calibri"/>
                <w:color w:val="002060"/>
                <w:sz w:val="20"/>
                <w:szCs w:val="20"/>
              </w:rPr>
              <w:t xml:space="preserve">, respectiv </w:t>
            </w:r>
            <w:r w:rsidRPr="004A44E4">
              <w:rPr>
                <w:rFonts w:ascii="Trebuchet MS" w:hAnsi="Trebuchet MS" w:cs="Calibri"/>
                <w:i/>
                <w:color w:val="002060"/>
                <w:sz w:val="20"/>
                <w:szCs w:val="20"/>
              </w:rPr>
              <w:t>Nord Est sau Sud Est;</w:t>
            </w:r>
            <w:r w:rsidRPr="004A44E4">
              <w:rPr>
                <w:rFonts w:ascii="Trebuchet MS" w:hAnsi="Trebuchet MS" w:cs="Calibri"/>
                <w:color w:val="002060"/>
                <w:sz w:val="20"/>
                <w:szCs w:val="20"/>
              </w:rPr>
              <w:t xml:space="preserve"> </w:t>
            </w:r>
          </w:p>
          <w:p w:rsidR="004A44E4" w:rsidRPr="004A44E4" w:rsidRDefault="004A44E4" w:rsidP="004A44E4">
            <w:pPr>
              <w:spacing w:before="120" w:after="120" w:line="240" w:lineRule="auto"/>
              <w:jc w:val="both"/>
              <w:rPr>
                <w:rFonts w:ascii="Trebuchet MS" w:hAnsi="Trebuchet MS"/>
                <w:iCs/>
                <w:color w:val="C00000"/>
                <w:sz w:val="20"/>
                <w:szCs w:val="20"/>
              </w:rPr>
            </w:pPr>
            <w:r w:rsidRPr="004A44E4">
              <w:rPr>
                <w:rFonts w:ascii="Trebuchet MS" w:hAnsi="Trebuchet MS"/>
                <w:b/>
                <w:iCs/>
                <w:color w:val="C00000"/>
                <w:sz w:val="20"/>
                <w:szCs w:val="20"/>
              </w:rPr>
              <w:t>Excepție:</w:t>
            </w:r>
          </w:p>
          <w:p w:rsidR="004A44E4" w:rsidRPr="004A44E4" w:rsidRDefault="004A44E4" w:rsidP="004A44E4">
            <w:pPr>
              <w:numPr>
                <w:ilvl w:val="0"/>
                <w:numId w:val="12"/>
              </w:numPr>
              <w:spacing w:before="120" w:after="120" w:line="240" w:lineRule="auto"/>
              <w:ind w:left="360"/>
              <w:jc w:val="both"/>
              <w:rPr>
                <w:rFonts w:ascii="Trebuchet MS" w:hAnsi="Trebuchet MS"/>
                <w:iCs/>
                <w:color w:val="002060"/>
                <w:sz w:val="20"/>
                <w:szCs w:val="20"/>
              </w:rPr>
            </w:pPr>
            <w:r w:rsidRPr="004A44E4">
              <w:rPr>
                <w:rFonts w:ascii="Trebuchet MS" w:hAnsi="Trebuchet MS"/>
                <w:color w:val="002060"/>
                <w:sz w:val="20"/>
                <w:szCs w:val="20"/>
              </w:rPr>
              <w:t>Persoanele</w:t>
            </w:r>
            <w:r w:rsidRPr="004A44E4">
              <w:rPr>
                <w:rFonts w:ascii="Trebuchet MS" w:hAnsi="Trebuchet MS"/>
                <w:iCs/>
                <w:color w:val="002060"/>
                <w:sz w:val="20"/>
                <w:szCs w:val="20"/>
              </w:rPr>
              <w:t xml:space="preserve"> care nu au acte de identitate, dar locuiesc în acest teritoriu vor reprezenta grup țintă eligibil dacă se constată că locuiesc în regiunile de dezvoltare menționate în baza unei declarații pe propria răspundere;</w:t>
            </w:r>
          </w:p>
          <w:p w:rsidR="004A44E4" w:rsidRPr="004A44E4" w:rsidRDefault="004A44E4" w:rsidP="004A44E4">
            <w:pPr>
              <w:numPr>
                <w:ilvl w:val="0"/>
                <w:numId w:val="12"/>
              </w:numPr>
              <w:spacing w:before="120" w:after="120" w:line="240" w:lineRule="auto"/>
              <w:ind w:left="360"/>
              <w:jc w:val="both"/>
              <w:rPr>
                <w:rFonts w:ascii="Trebuchet MS" w:hAnsi="Trebuchet MS"/>
                <w:iCs/>
                <w:color w:val="002060"/>
                <w:sz w:val="20"/>
                <w:szCs w:val="20"/>
              </w:rPr>
            </w:pPr>
            <w:r w:rsidRPr="004A44E4">
              <w:rPr>
                <w:rFonts w:ascii="Trebuchet MS" w:hAnsi="Trebuchet MS"/>
                <w:color w:val="002060"/>
                <w:sz w:val="20"/>
                <w:szCs w:val="20"/>
              </w:rPr>
              <w:t>Persoanele</w:t>
            </w:r>
            <w:r w:rsidRPr="004A44E4">
              <w:rPr>
                <w:rFonts w:ascii="Trebuchet MS" w:hAnsi="Trebuchet MS"/>
                <w:iCs/>
                <w:color w:val="002060"/>
                <w:sz w:val="20"/>
                <w:szCs w:val="20"/>
              </w:rPr>
              <w:t xml:space="preserve"> private de liberate vor fi asociate locului unde își desfășoară detenția și nu din perspectiva adresei de domiciliu;</w:t>
            </w:r>
          </w:p>
          <w:p w:rsidR="004A44E4" w:rsidRPr="004A44E4" w:rsidRDefault="004A44E4" w:rsidP="004A44E4">
            <w:pPr>
              <w:numPr>
                <w:ilvl w:val="0"/>
                <w:numId w:val="29"/>
              </w:numPr>
              <w:spacing w:before="120" w:after="120" w:line="240" w:lineRule="auto"/>
              <w:jc w:val="both"/>
              <w:rPr>
                <w:rFonts w:ascii="Trebuchet MS" w:hAnsi="Trebuchet MS"/>
                <w:i/>
                <w:iCs/>
                <w:color w:val="002060"/>
                <w:sz w:val="20"/>
                <w:szCs w:val="20"/>
              </w:rPr>
            </w:pPr>
            <w:r w:rsidRPr="004A44E4">
              <w:rPr>
                <w:rFonts w:ascii="Trebuchet MS" w:hAnsi="Trebuchet MS"/>
                <w:iCs/>
                <w:color w:val="002060"/>
                <w:sz w:val="20"/>
                <w:szCs w:val="20"/>
              </w:rPr>
              <w:t>Minim 50% din grupul țintă (</w:t>
            </w:r>
            <w:r w:rsidRPr="004A44E4">
              <w:rPr>
                <w:rFonts w:ascii="Trebuchet MS" w:hAnsi="Trebuchet MS"/>
                <w:color w:val="002060"/>
                <w:sz w:val="20"/>
                <w:szCs w:val="20"/>
              </w:rPr>
              <w:t>Persoane care vor beneficia de programe de sprijin (screening) –</w:t>
            </w:r>
            <w:r w:rsidRPr="004A44E4">
              <w:rPr>
                <w:rFonts w:ascii="Trebuchet MS" w:hAnsi="Trebuchet MS"/>
                <w:i/>
                <w:color w:val="002060"/>
                <w:sz w:val="20"/>
                <w:szCs w:val="20"/>
              </w:rPr>
              <w:t xml:space="preserve">Persoane care vor beneficia de serviciile oferite prin </w:t>
            </w:r>
            <w:r w:rsidRPr="004A44E4">
              <w:rPr>
                <w:rFonts w:ascii="Trebuchet MS" w:hAnsi="Trebuchet MS"/>
                <w:i/>
                <w:iCs/>
                <w:color w:val="002060"/>
                <w:sz w:val="20"/>
                <w:szCs w:val="20"/>
              </w:rPr>
              <w:t>programele regionale de prevenție, depistare precoce, diagnostic și tratament al leziunilor mamare incipiente</w:t>
            </w:r>
            <w:r w:rsidRPr="004A44E4">
              <w:rPr>
                <w:rFonts w:ascii="Trebuchet MS" w:hAnsi="Trebuchet MS"/>
                <w:iCs/>
                <w:color w:val="002060"/>
                <w:sz w:val="20"/>
                <w:szCs w:val="20"/>
              </w:rPr>
              <w:t xml:space="preserve">) sunt </w:t>
            </w:r>
            <w:r w:rsidRPr="004A44E4">
              <w:rPr>
                <w:rFonts w:ascii="Trebuchet MS" w:hAnsi="Trebuchet MS"/>
                <w:b/>
                <w:iCs/>
                <w:color w:val="002060"/>
                <w:sz w:val="20"/>
                <w:szCs w:val="20"/>
              </w:rPr>
              <w:t>persoane vulnerabile</w:t>
            </w:r>
            <w:r w:rsidRPr="004A44E4">
              <w:rPr>
                <w:rFonts w:ascii="Trebuchet MS" w:hAnsi="Trebuchet MS"/>
                <w:iCs/>
                <w:color w:val="002060"/>
                <w:sz w:val="20"/>
                <w:szCs w:val="20"/>
              </w:rPr>
              <w:t xml:space="preserve"> conform definiției din </w:t>
            </w:r>
            <w:r w:rsidRPr="004A44E4">
              <w:rPr>
                <w:rFonts w:ascii="Trebuchet MS" w:hAnsi="Trebuchet MS"/>
                <w:b/>
                <w:iCs/>
                <w:color w:val="C00000"/>
                <w:sz w:val="20"/>
                <w:szCs w:val="20"/>
              </w:rPr>
              <w:t>Anexa 1 – Definițiile indicatorilor de rezultat și realizare</w:t>
            </w:r>
          </w:p>
          <w:p w:rsidR="00AE727B" w:rsidRPr="004A44E4" w:rsidRDefault="004A44E4" w:rsidP="004A44E4">
            <w:pPr>
              <w:numPr>
                <w:ilvl w:val="0"/>
                <w:numId w:val="29"/>
              </w:numPr>
              <w:spacing w:before="120" w:after="120" w:line="240" w:lineRule="auto"/>
              <w:jc w:val="both"/>
              <w:rPr>
                <w:rFonts w:ascii="Trebuchet MS" w:hAnsi="Trebuchet MS"/>
                <w:color w:val="002060"/>
                <w:sz w:val="20"/>
                <w:szCs w:val="20"/>
              </w:rPr>
            </w:pPr>
            <w:r w:rsidRPr="004A44E4">
              <w:rPr>
                <w:rFonts w:ascii="Trebuchet MS" w:hAnsi="Trebuchet MS"/>
                <w:iCs/>
                <w:color w:val="002060"/>
                <w:sz w:val="20"/>
                <w:szCs w:val="20"/>
              </w:rPr>
              <w:t>asigură</w:t>
            </w:r>
            <w:r w:rsidRPr="004A44E4">
              <w:rPr>
                <w:rFonts w:ascii="Trebuchet MS" w:hAnsi="Trebuchet MS"/>
                <w:color w:val="002060"/>
                <w:sz w:val="20"/>
                <w:szCs w:val="20"/>
              </w:rPr>
              <w:t xml:space="preserve"> o acoperire a grupului țintă de minimum jumătate din județele arondate regiunilor vizate de proiect</w:t>
            </w:r>
          </w:p>
        </w:tc>
      </w:tr>
      <w:tr w:rsidR="000E3DC8" w:rsidRPr="003268A4"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3268A4" w:rsidRDefault="009263D4" w:rsidP="008F49C2">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lastRenderedPageBreak/>
              <w:t>8.</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3268A4" w:rsidRDefault="000E3DC8"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hAnsi="Trebuchet MS"/>
                <w:color w:val="17365D" w:themeColor="text2" w:themeShade="BF"/>
                <w:sz w:val="20"/>
                <w:szCs w:val="20"/>
              </w:rPr>
              <w:t>Valoarea proiectului și contribuția financiară solicitată se încadrează în limitele stabilite în Ghidul Solicitantului?</w:t>
            </w:r>
            <w:r w:rsidRPr="003268A4">
              <w:rPr>
                <w:rFonts w:ascii="Trebuchet MS" w:eastAsia="Calibri" w:hAnsi="Trebuchet MS" w:cs="Arial"/>
                <w:b/>
                <w:color w:val="17365D" w:themeColor="text2" w:themeShade="BF"/>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C50F2E">
            <w:pPr>
              <w:pStyle w:val="ListParagraph"/>
              <w:numPr>
                <w:ilvl w:val="0"/>
                <w:numId w:val="12"/>
              </w:numPr>
              <w:spacing w:before="120" w:after="120" w:line="240" w:lineRule="auto"/>
              <w:contextualSpacing w:val="0"/>
              <w:jc w:val="both"/>
              <w:rPr>
                <w:rFonts w:ascii="Trebuchet MS" w:hAnsi="Trebuchet MS" w:cstheme="minorBidi"/>
                <w:color w:val="17365D" w:themeColor="text2" w:themeShade="BF"/>
                <w:sz w:val="20"/>
                <w:szCs w:val="20"/>
              </w:rPr>
            </w:pPr>
            <w:r w:rsidRPr="003268A4">
              <w:rPr>
                <w:rFonts w:ascii="Trebuchet MS" w:hAnsi="Trebuchet MS"/>
                <w:color w:val="17365D" w:themeColor="text2" w:themeShade="BF"/>
                <w:sz w:val="20"/>
                <w:szCs w:val="20"/>
              </w:rPr>
              <w:t>Valoarea</w:t>
            </w:r>
            <w:r w:rsidRPr="003268A4">
              <w:rPr>
                <w:rFonts w:ascii="Trebuchet MS" w:hAnsi="Trebuchet MS" w:cstheme="minorBidi"/>
                <w:color w:val="17365D" w:themeColor="text2" w:themeShade="BF"/>
                <w:sz w:val="20"/>
                <w:szCs w:val="20"/>
              </w:rPr>
              <w:t xml:space="preserve"> </w:t>
            </w:r>
            <w:r>
              <w:rPr>
                <w:rFonts w:ascii="Trebuchet MS" w:hAnsi="Trebuchet MS" w:cstheme="minorBidi"/>
                <w:color w:val="17365D" w:themeColor="text2" w:themeShade="BF"/>
                <w:sz w:val="20"/>
                <w:szCs w:val="20"/>
              </w:rPr>
              <w:t xml:space="preserve">totală a </w:t>
            </w:r>
            <w:r w:rsidRPr="003268A4">
              <w:rPr>
                <w:rFonts w:ascii="Trebuchet MS" w:hAnsi="Trebuchet MS" w:cstheme="minorBidi"/>
                <w:color w:val="17365D" w:themeColor="text2" w:themeShade="BF"/>
                <w:sz w:val="20"/>
                <w:szCs w:val="20"/>
              </w:rPr>
              <w:t xml:space="preserve">proiectului și </w:t>
            </w:r>
            <w:r>
              <w:rPr>
                <w:rFonts w:ascii="Trebuchet MS" w:hAnsi="Trebuchet MS" w:cstheme="minorBidi"/>
                <w:color w:val="17365D" w:themeColor="text2" w:themeShade="BF"/>
                <w:sz w:val="20"/>
                <w:szCs w:val="20"/>
              </w:rPr>
              <w:t>valoarea asistenței financiare nerambursabile</w:t>
            </w:r>
            <w:r w:rsidRPr="003268A4">
              <w:rPr>
                <w:rFonts w:ascii="Trebuchet MS" w:hAnsi="Trebuchet MS" w:cstheme="minorBidi"/>
                <w:color w:val="17365D" w:themeColor="text2" w:themeShade="BF"/>
                <w:sz w:val="20"/>
                <w:szCs w:val="20"/>
              </w:rPr>
              <w:t xml:space="preserve"> solicitat</w:t>
            </w:r>
            <w:r>
              <w:rPr>
                <w:rFonts w:ascii="Trebuchet MS" w:hAnsi="Trebuchet MS" w:cstheme="minorBidi"/>
                <w:color w:val="17365D" w:themeColor="text2" w:themeShade="BF"/>
                <w:sz w:val="20"/>
                <w:szCs w:val="20"/>
              </w:rPr>
              <w:t>e</w:t>
            </w:r>
            <w:r w:rsidRPr="003268A4">
              <w:rPr>
                <w:rFonts w:ascii="Trebuchet MS" w:hAnsi="Trebuchet MS" w:cstheme="minorBidi"/>
                <w:color w:val="17365D" w:themeColor="text2" w:themeShade="BF"/>
                <w:sz w:val="20"/>
                <w:szCs w:val="20"/>
              </w:rPr>
              <w:t xml:space="preserve">  </w:t>
            </w:r>
            <w:r>
              <w:rPr>
                <w:rFonts w:ascii="Trebuchet MS" w:hAnsi="Trebuchet MS" w:cstheme="minorBidi"/>
                <w:color w:val="17365D" w:themeColor="text2" w:themeShade="BF"/>
                <w:sz w:val="20"/>
                <w:szCs w:val="20"/>
              </w:rPr>
              <w:t xml:space="preserve">se înscriu </w:t>
            </w:r>
            <w:r w:rsidRPr="003268A4">
              <w:rPr>
                <w:rFonts w:ascii="Trebuchet MS" w:hAnsi="Trebuchet MS" w:cstheme="minorBidi"/>
                <w:color w:val="17365D" w:themeColor="text2" w:themeShade="BF"/>
                <w:sz w:val="20"/>
                <w:szCs w:val="20"/>
              </w:rPr>
              <w:t xml:space="preserve">în limitele stabilite în prezentul Ghid </w:t>
            </w:r>
            <w:r>
              <w:rPr>
                <w:rFonts w:ascii="Trebuchet MS" w:hAnsi="Trebuchet MS" w:cstheme="minorBidi"/>
                <w:color w:val="17365D" w:themeColor="text2" w:themeShade="BF"/>
                <w:sz w:val="20"/>
                <w:szCs w:val="20"/>
              </w:rPr>
              <w:t>al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F4A7E" w:rsidRPr="00DF4A7E" w:rsidRDefault="00DF4A7E" w:rsidP="00DF4A7E">
            <w:pPr>
              <w:spacing w:before="120" w:after="120" w:line="240" w:lineRule="auto"/>
              <w:jc w:val="both"/>
              <w:rPr>
                <w:rFonts w:ascii="Trebuchet MS" w:hAnsi="Trebuchet MS"/>
                <w:color w:val="244061" w:themeColor="accent1" w:themeShade="80"/>
                <w:sz w:val="20"/>
                <w:szCs w:val="20"/>
              </w:rPr>
            </w:pPr>
            <w:r w:rsidRPr="00DF4A7E">
              <w:rPr>
                <w:rFonts w:ascii="Trebuchet MS" w:hAnsi="Trebuchet MS"/>
                <w:color w:val="244061" w:themeColor="accent1" w:themeShade="80"/>
                <w:sz w:val="20"/>
                <w:szCs w:val="20"/>
              </w:rPr>
              <w:t xml:space="preserve">Valoarea maximă eligibilă a unui proiect </w:t>
            </w:r>
            <w:r w:rsidR="004A44E4">
              <w:rPr>
                <w:rFonts w:ascii="Trebuchet MS" w:hAnsi="Trebuchet MS"/>
                <w:color w:val="244061" w:themeColor="accent1" w:themeShade="80"/>
                <w:sz w:val="20"/>
                <w:szCs w:val="20"/>
              </w:rPr>
              <w:t>este de 8.0</w:t>
            </w:r>
            <w:r w:rsidRPr="00DF4A7E">
              <w:rPr>
                <w:rFonts w:ascii="Trebuchet MS" w:hAnsi="Trebuchet MS"/>
                <w:color w:val="244061" w:themeColor="accent1" w:themeShade="80"/>
                <w:sz w:val="20"/>
                <w:szCs w:val="20"/>
              </w:rPr>
              <w:t>00.000 euro.</w:t>
            </w:r>
          </w:p>
          <w:p w:rsidR="000E3DC8" w:rsidRPr="00DF4A7E" w:rsidRDefault="000E3DC8" w:rsidP="006B38DB">
            <w:pPr>
              <w:spacing w:before="120" w:after="120" w:line="240" w:lineRule="auto"/>
              <w:jc w:val="both"/>
              <w:rPr>
                <w:rFonts w:ascii="Trebuchet MS" w:eastAsia="Calibri" w:hAnsi="Trebuchet MS" w:cs="Arial"/>
                <w:color w:val="17365D" w:themeColor="text2" w:themeShade="BF"/>
                <w:sz w:val="20"/>
                <w:szCs w:val="20"/>
              </w:rPr>
            </w:pPr>
          </w:p>
        </w:tc>
      </w:tr>
      <w:tr w:rsidR="000E3DC8" w:rsidRPr="003268A4"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3268A4" w:rsidRDefault="009263D4" w:rsidP="008F49C2">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Pr>
                <w:rFonts w:ascii="Trebuchet MS" w:eastAsia="Calibri" w:hAnsi="Trebuchet MS" w:cs="Arial"/>
                <w:color w:val="17365D" w:themeColor="text2" w:themeShade="BF"/>
                <w:sz w:val="20"/>
                <w:szCs w:val="20"/>
              </w:rPr>
              <w:lastRenderedPageBreak/>
              <w:t>9.</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3268A4" w:rsidRDefault="000E3DC8" w:rsidP="006B38DB">
            <w:pPr>
              <w:suppressAutoHyphens/>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hAnsi="Trebuchet MS"/>
                <w:color w:val="17365D" w:themeColor="text2" w:themeShade="BF"/>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6B38DB">
            <w:pPr>
              <w:spacing w:before="120" w:after="120" w:line="240" w:lineRule="auto"/>
              <w:jc w:val="both"/>
              <w:rPr>
                <w:rFonts w:ascii="Trebuchet MS" w:hAnsi="Trebuchet MS"/>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3268A4" w:rsidRDefault="000E3DC8" w:rsidP="006B38DB">
            <w:pPr>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hAnsi="Trebuchet MS" w:cs="Times New Roman"/>
                <w:color w:val="17365D" w:themeColor="text2" w:themeShade="BF"/>
                <w:sz w:val="20"/>
                <w:szCs w:val="20"/>
              </w:rPr>
              <w:t>Durata</w:t>
            </w:r>
            <w:r w:rsidRPr="003268A4">
              <w:rPr>
                <w:rFonts w:ascii="Trebuchet MS" w:hAnsi="Trebuchet MS"/>
                <w:color w:val="17365D" w:themeColor="text2" w:themeShade="BF"/>
                <w:sz w:val="20"/>
                <w:szCs w:val="20"/>
              </w:rPr>
              <w:t xml:space="preserve"> de implementare este de maximum </w:t>
            </w:r>
            <w:r>
              <w:rPr>
                <w:rFonts w:ascii="Trebuchet MS" w:hAnsi="Trebuchet MS"/>
                <w:color w:val="17365D" w:themeColor="text2" w:themeShade="BF"/>
                <w:sz w:val="20"/>
                <w:szCs w:val="20"/>
              </w:rPr>
              <w:t xml:space="preserve">60 </w:t>
            </w:r>
            <w:r w:rsidRPr="003268A4">
              <w:rPr>
                <w:rFonts w:ascii="Trebuchet MS" w:hAnsi="Trebuchet MS"/>
                <w:color w:val="17365D" w:themeColor="text2" w:themeShade="BF"/>
                <w:sz w:val="20"/>
                <w:szCs w:val="20"/>
              </w:rPr>
              <w:t>de luni.</w:t>
            </w:r>
          </w:p>
        </w:tc>
      </w:tr>
      <w:tr w:rsidR="00DC58E4" w:rsidRPr="003268A4" w:rsidTr="00A57F85">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DC58E4" w:rsidRPr="009263D4" w:rsidRDefault="009263D4" w:rsidP="008F49C2">
            <w:pPr>
              <w:widowControl w:val="0"/>
              <w:tabs>
                <w:tab w:val="left" w:pos="802"/>
                <w:tab w:val="left" w:pos="6525"/>
              </w:tabs>
              <w:spacing w:before="120" w:after="120" w:line="240" w:lineRule="auto"/>
              <w:jc w:val="both"/>
              <w:rPr>
                <w:rFonts w:ascii="Trebuchet MS" w:eastAsia="MS Mincho" w:hAnsi="Trebuchet MS" w:cs="Arial"/>
                <w:color w:val="17365D" w:themeColor="text2" w:themeShade="BF"/>
                <w:sz w:val="20"/>
                <w:szCs w:val="20"/>
              </w:rPr>
            </w:pPr>
            <w:r w:rsidRPr="009263D4">
              <w:rPr>
                <w:rFonts w:ascii="Trebuchet MS" w:eastAsia="Calibri" w:hAnsi="Trebuchet MS" w:cs="Arial"/>
                <w:color w:val="17365D" w:themeColor="text2" w:themeShade="BF"/>
                <w:sz w:val="20"/>
                <w:szCs w:val="20"/>
              </w:rPr>
              <w:t>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9263D4" w:rsidRDefault="00DC58E4" w:rsidP="00A019C9">
            <w:pPr>
              <w:widowControl w:val="0"/>
              <w:tabs>
                <w:tab w:val="left" w:pos="802"/>
                <w:tab w:val="left" w:pos="6525"/>
              </w:tabs>
              <w:spacing w:before="120" w:after="120" w:line="240" w:lineRule="auto"/>
              <w:jc w:val="both"/>
              <w:rPr>
                <w:rFonts w:ascii="Trebuchet MS" w:hAnsi="Trebuchet MS"/>
                <w:color w:val="17365D" w:themeColor="text2" w:themeShade="BF"/>
                <w:sz w:val="20"/>
                <w:szCs w:val="20"/>
              </w:rPr>
            </w:pPr>
            <w:r w:rsidRPr="009263D4">
              <w:rPr>
                <w:rFonts w:ascii="Trebuchet MS" w:hAnsi="Trebuchet MS"/>
                <w:color w:val="17365D" w:themeColor="text2" w:themeShade="BF"/>
                <w:sz w:val="20"/>
                <w:szCs w:val="20"/>
              </w:rPr>
              <w:t>Cheltuielile prevăzute respectă prevederile legale privind 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58E4" w:rsidRPr="009263D4" w:rsidRDefault="00DC58E4" w:rsidP="00FC62D4">
            <w:pPr>
              <w:pStyle w:val="ListParagraph"/>
              <w:spacing w:before="120" w:after="120" w:line="240" w:lineRule="auto"/>
              <w:ind w:left="360"/>
              <w:contextualSpacing w:val="0"/>
              <w:jc w:val="both"/>
              <w:rPr>
                <w:rFonts w:ascii="Trebuchet MS" w:hAnsi="Trebuchet MS" w:cstheme="minorBidi"/>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C58E4" w:rsidRPr="009263D4" w:rsidRDefault="00DC58E4" w:rsidP="00D9488C">
            <w:pPr>
              <w:jc w:val="both"/>
              <w:rPr>
                <w:rFonts w:ascii="Trebuchet MS" w:hAnsi="Trebuchet MS"/>
                <w:color w:val="17365D" w:themeColor="text2" w:themeShade="BF"/>
                <w:sz w:val="20"/>
                <w:szCs w:val="20"/>
              </w:rPr>
            </w:pPr>
            <w:r w:rsidRPr="009263D4">
              <w:rPr>
                <w:rFonts w:ascii="Trebuchet MS" w:hAnsi="Trebuchet MS"/>
                <w:color w:val="17365D" w:themeColor="text2" w:themeShade="BF"/>
                <w:sz w:val="20"/>
                <w:szCs w:val="20"/>
              </w:rPr>
              <w:t xml:space="preserve">Cheltuielile prevăzute la capitolul de cheltuieli eligibile trebuie să fie conforme cu cele prevăzute în prezentul Ghid al solicitantului – condiții specifice, respectiv </w:t>
            </w:r>
            <w:r w:rsidRPr="009263D4">
              <w:rPr>
                <w:rFonts w:ascii="Trebuchet MS" w:hAnsi="Trebuchet MS"/>
                <w:b/>
                <w:color w:val="17365D" w:themeColor="text2" w:themeShade="BF"/>
                <w:sz w:val="20"/>
                <w:szCs w:val="20"/>
              </w:rPr>
              <w:t>cheltuieli de tip FEDR</w:t>
            </w:r>
            <w:r w:rsidRPr="009263D4">
              <w:rPr>
                <w:rFonts w:ascii="Trebuchet MS" w:hAnsi="Trebuchet MS"/>
                <w:color w:val="17365D" w:themeColor="text2" w:themeShade="BF"/>
                <w:sz w:val="20"/>
                <w:szCs w:val="20"/>
              </w:rPr>
              <w:t xml:space="preserve"> aferente cheltuielilor directe</w:t>
            </w:r>
            <w:r w:rsidRPr="009263D4" w:rsidDel="00A05EA5">
              <w:rPr>
                <w:rFonts w:ascii="Trebuchet MS" w:hAnsi="Trebuchet MS"/>
                <w:color w:val="17365D" w:themeColor="text2" w:themeShade="BF"/>
                <w:sz w:val="20"/>
                <w:szCs w:val="20"/>
              </w:rPr>
              <w:t xml:space="preserve"> </w:t>
            </w:r>
            <w:r w:rsidRPr="009263D4">
              <w:rPr>
                <w:rFonts w:ascii="Trebuchet MS" w:hAnsi="Trebuchet MS"/>
                <w:color w:val="17365D" w:themeColor="text2" w:themeShade="BF"/>
                <w:sz w:val="20"/>
                <w:szCs w:val="20"/>
              </w:rPr>
              <w:t xml:space="preserve">ale proiectului: maximum 10% din cheltuielile directe eligibile ale proiectului. </w:t>
            </w:r>
          </w:p>
          <w:p w:rsidR="00DC58E4" w:rsidRPr="009263D4" w:rsidRDefault="00DC58E4" w:rsidP="004A44E4">
            <w:pPr>
              <w:jc w:val="both"/>
              <w:rPr>
                <w:rFonts w:ascii="Trebuchet MS" w:hAnsi="Trebuchet MS"/>
                <w:i/>
                <w:color w:val="17365D" w:themeColor="text2" w:themeShade="BF"/>
                <w:sz w:val="20"/>
                <w:szCs w:val="20"/>
              </w:rPr>
            </w:pPr>
            <w:r w:rsidRPr="0019560C">
              <w:rPr>
                <w:rFonts w:ascii="Trebuchet MS" w:hAnsi="Trebuchet MS"/>
                <w:b/>
                <w:color w:val="17365D" w:themeColor="text2" w:themeShade="BF"/>
                <w:sz w:val="20"/>
                <w:szCs w:val="20"/>
              </w:rPr>
              <w:t xml:space="preserve">Cheltuielile generale de administrație (cheltuieli indirecte pe bază de costuri reale) </w:t>
            </w:r>
            <w:r w:rsidRPr="0019560C">
              <w:rPr>
                <w:rFonts w:ascii="Trebuchet MS" w:hAnsi="Trebuchet MS"/>
                <w:color w:val="17365D" w:themeColor="text2" w:themeShade="BF"/>
                <w:sz w:val="20"/>
                <w:szCs w:val="20"/>
              </w:rPr>
              <w:t>vor fi decontate ca maximum 15% din chelt</w:t>
            </w:r>
            <w:r w:rsidR="004A44E4" w:rsidRPr="0019560C">
              <w:rPr>
                <w:rFonts w:ascii="Trebuchet MS" w:hAnsi="Trebuchet MS"/>
                <w:color w:val="17365D" w:themeColor="text2" w:themeShade="BF"/>
                <w:sz w:val="20"/>
                <w:szCs w:val="20"/>
              </w:rPr>
              <w:t xml:space="preserve">uielile directe ale proiectului aferente subactivităților pentru care decontarea se face pe bază de costuri reale, anume: </w:t>
            </w:r>
            <w:r w:rsidR="004A44E4" w:rsidRPr="0019560C">
              <w:rPr>
                <w:rFonts w:ascii="Trebuchet MS" w:hAnsi="Trebuchet MS"/>
                <w:b/>
                <w:color w:val="17365D" w:themeColor="text2" w:themeShade="BF"/>
                <w:sz w:val="20"/>
                <w:szCs w:val="20"/>
              </w:rPr>
              <w:t>activitatea 1- sub-activitățil</w:t>
            </w:r>
            <w:r w:rsidR="0019560C">
              <w:rPr>
                <w:rFonts w:ascii="Trebuchet MS" w:hAnsi="Trebuchet MS"/>
                <w:b/>
                <w:color w:val="17365D" w:themeColor="text2" w:themeShade="BF"/>
                <w:sz w:val="20"/>
                <w:szCs w:val="20"/>
              </w:rPr>
              <w:t xml:space="preserve">e 1.1., 1.2., 1.6., 1.7. și </w:t>
            </w:r>
            <w:r w:rsidR="004A44E4" w:rsidRPr="0019560C">
              <w:rPr>
                <w:rFonts w:ascii="Trebuchet MS" w:hAnsi="Trebuchet MS"/>
                <w:b/>
                <w:color w:val="17365D" w:themeColor="text2" w:themeShade="BF"/>
                <w:sz w:val="20"/>
                <w:szCs w:val="20"/>
              </w:rPr>
              <w:t>activitatea 2.</w:t>
            </w:r>
            <w:r w:rsidR="004A44E4">
              <w:rPr>
                <w:rFonts w:ascii="Trebuchet MS" w:hAnsi="Trebuchet MS"/>
                <w:color w:val="17365D" w:themeColor="text2" w:themeShade="BF"/>
                <w:sz w:val="20"/>
                <w:szCs w:val="20"/>
              </w:rPr>
              <w:t xml:space="preserve"> </w:t>
            </w:r>
          </w:p>
        </w:tc>
      </w:tr>
      <w:tr w:rsidR="000E3DC8" w:rsidRPr="003268A4"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9263D4" w:rsidP="008F49C2">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Pr>
                <w:rFonts w:ascii="Trebuchet MS" w:eastAsia="Calibri" w:hAnsi="Trebuchet MS" w:cs="Arial"/>
                <w:color w:val="17365D" w:themeColor="text2" w:themeShade="BF"/>
                <w:sz w:val="20"/>
                <w:szCs w:val="20"/>
              </w:rPr>
              <w:t>11.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287B6E">
            <w:pPr>
              <w:widowControl w:val="0"/>
              <w:tabs>
                <w:tab w:val="left" w:pos="802"/>
                <w:tab w:val="left" w:pos="6525"/>
              </w:tabs>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MS Mincho" w:hAnsi="Trebuchet MS" w:cs="Arial"/>
                <w:color w:val="17365D" w:themeColor="text2" w:themeShade="BF"/>
                <w:sz w:val="20"/>
                <w:szCs w:val="20"/>
              </w:rPr>
              <w:t>Bugetul proiectului respectă rata de cofinan</w:t>
            </w:r>
            <w:r w:rsidRPr="003268A4">
              <w:rPr>
                <w:rFonts w:ascii="Trebuchet MS" w:eastAsia="MS Mincho" w:hAnsi="Trebuchet MS" w:cs="Times New Roman"/>
                <w:color w:val="17365D" w:themeColor="text2" w:themeShade="BF"/>
                <w:sz w:val="20"/>
                <w:szCs w:val="20"/>
              </w:rPr>
              <w:t>ț</w:t>
            </w:r>
            <w:r w:rsidRPr="003268A4">
              <w:rPr>
                <w:rFonts w:ascii="Trebuchet MS" w:eastAsia="MS Mincho" w:hAnsi="Trebuchet MS" w:cs="Arial"/>
                <w:color w:val="17365D" w:themeColor="text2" w:themeShade="BF"/>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A019C9">
            <w:pPr>
              <w:pStyle w:val="ListParagraph"/>
              <w:numPr>
                <w:ilvl w:val="0"/>
                <w:numId w:val="12"/>
              </w:numPr>
              <w:spacing w:before="120" w:after="120" w:line="240" w:lineRule="auto"/>
              <w:contextualSpacing w:val="0"/>
              <w:jc w:val="both"/>
              <w:rPr>
                <w:rFonts w:ascii="Trebuchet MS" w:eastAsia="Calibri" w:hAnsi="Trebuchet MS" w:cs="Arial"/>
                <w:color w:val="17365D" w:themeColor="text2" w:themeShade="BF"/>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3268A4" w:rsidRDefault="000E3DC8" w:rsidP="00D53AF5">
            <w:pPr>
              <w:spacing w:before="120" w:after="120" w:line="240" w:lineRule="auto"/>
              <w:jc w:val="both"/>
              <w:rPr>
                <w:rFonts w:ascii="Trebuchet MS" w:eastAsia="Calibri" w:hAnsi="Trebuchet MS" w:cs="Arial"/>
                <w:color w:val="17365D" w:themeColor="text2" w:themeShade="BF"/>
                <w:sz w:val="20"/>
                <w:szCs w:val="20"/>
              </w:rPr>
            </w:pPr>
            <w:r w:rsidRPr="003268A4">
              <w:rPr>
                <w:rFonts w:ascii="Trebuchet MS" w:eastAsia="Calibri" w:hAnsi="Trebuchet MS" w:cs="Arial"/>
                <w:color w:val="17365D" w:themeColor="text2" w:themeShade="BF"/>
                <w:sz w:val="20"/>
                <w:szCs w:val="20"/>
              </w:rPr>
              <w:t xml:space="preserve">Se va verifica respectarea ratei de cofinanțare </w:t>
            </w:r>
            <w:r>
              <w:rPr>
                <w:rFonts w:ascii="Trebuchet MS" w:eastAsia="Calibri" w:hAnsi="Trebuchet MS" w:cs="Arial"/>
                <w:color w:val="17365D" w:themeColor="text2" w:themeShade="BF"/>
                <w:sz w:val="20"/>
                <w:szCs w:val="20"/>
              </w:rPr>
              <w:t xml:space="preserve">FSE, buget național și contribuția proprie </w:t>
            </w:r>
            <w:r w:rsidRPr="003268A4">
              <w:rPr>
                <w:rFonts w:ascii="Trebuchet MS" w:eastAsia="Calibri" w:hAnsi="Trebuchet MS" w:cs="Arial"/>
                <w:color w:val="17365D" w:themeColor="text2" w:themeShade="BF"/>
                <w:sz w:val="20"/>
                <w:szCs w:val="20"/>
              </w:rPr>
              <w:t>minimă pentru fiecare membru al parteneriatului</w:t>
            </w:r>
          </w:p>
        </w:tc>
      </w:tr>
      <w:tr w:rsidR="000E3DC8" w:rsidRPr="003268A4"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9263D4" w:rsidP="008F49C2">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Pr>
                <w:rFonts w:ascii="Trebuchet MS" w:eastAsia="Calibri" w:hAnsi="Trebuchet MS" w:cs="Arial"/>
                <w:color w:val="002060"/>
                <w:sz w:val="20"/>
                <w:szCs w:val="20"/>
              </w:rPr>
              <w:t>12.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9263D4" w:rsidRDefault="000E3DC8" w:rsidP="00287B6E">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9263D4">
              <w:rPr>
                <w:rFonts w:ascii="Trebuchet MS" w:eastAsia="Calibri" w:hAnsi="Trebuchet MS" w:cs="Arial"/>
                <w:color w:val="002060"/>
                <w:sz w:val="20"/>
                <w:szCs w:val="20"/>
              </w:rPr>
              <w:t>Proiectul cuprinde cel pu</w:t>
            </w:r>
            <w:r w:rsidRPr="009263D4">
              <w:rPr>
                <w:rFonts w:ascii="Trebuchet MS" w:eastAsia="Calibri" w:hAnsi="Trebuchet MS" w:cs="Times New Roman"/>
                <w:color w:val="002060"/>
                <w:sz w:val="20"/>
                <w:szCs w:val="20"/>
              </w:rPr>
              <w:t>ț</w:t>
            </w:r>
            <w:r w:rsidRPr="009263D4">
              <w:rPr>
                <w:rFonts w:ascii="Trebuchet MS" w:eastAsia="Calibri" w:hAnsi="Trebuchet MS" w:cs="Arial"/>
                <w:color w:val="002060"/>
                <w:sz w:val="20"/>
                <w:szCs w:val="20"/>
              </w:rPr>
              <w:t>in activită</w:t>
            </w:r>
            <w:r w:rsidRPr="009263D4">
              <w:rPr>
                <w:rFonts w:ascii="Trebuchet MS" w:eastAsia="Calibri" w:hAnsi="Trebuchet MS" w:cs="Times New Roman"/>
                <w:color w:val="002060"/>
                <w:sz w:val="20"/>
                <w:szCs w:val="20"/>
              </w:rPr>
              <w:t>ț</w:t>
            </w:r>
            <w:r w:rsidRPr="009263D4">
              <w:rPr>
                <w:rFonts w:ascii="Trebuchet MS" w:eastAsia="Calibri" w:hAnsi="Trebuchet MS" w:cs="Arial"/>
                <w:color w:val="002060"/>
                <w:sz w:val="20"/>
                <w:szCs w:val="20"/>
              </w:rPr>
              <w:t>ile obligatorii?</w:t>
            </w:r>
            <w:r w:rsidRPr="009263D4">
              <w:rPr>
                <w:rFonts w:ascii="Trebuchet MS" w:eastAsia="Calibri" w:hAnsi="Trebuchet MS"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9263D4" w:rsidRDefault="000E3DC8" w:rsidP="00A019C9">
            <w:pPr>
              <w:pStyle w:val="ListParagraph"/>
              <w:numPr>
                <w:ilvl w:val="0"/>
                <w:numId w:val="12"/>
              </w:numPr>
              <w:spacing w:before="120" w:after="120" w:line="240" w:lineRule="auto"/>
              <w:contextualSpacing w:val="0"/>
              <w:jc w:val="both"/>
              <w:rPr>
                <w:rFonts w:ascii="Trebuchet MS" w:eastAsia="Calibri" w:hAnsi="Trebuchet MS" w:cs="Arial"/>
                <w:color w:val="002060"/>
                <w:sz w:val="20"/>
                <w:szCs w:val="20"/>
              </w:rPr>
            </w:pPr>
            <w:r w:rsidRPr="009263D4">
              <w:rPr>
                <w:rFonts w:ascii="Trebuchet MS" w:eastAsia="Calibri" w:hAnsi="Trebuchet MS" w:cs="Arial"/>
                <w:color w:val="002060"/>
                <w:sz w:val="20"/>
                <w:szCs w:val="20"/>
              </w:rPr>
              <w:t>Proiectul trebuie să cuprindă cel pu</w:t>
            </w:r>
            <w:r w:rsidRPr="009263D4">
              <w:rPr>
                <w:rFonts w:ascii="Trebuchet MS" w:eastAsia="Calibri" w:hAnsi="Trebuchet MS"/>
                <w:color w:val="002060"/>
                <w:sz w:val="20"/>
                <w:szCs w:val="20"/>
              </w:rPr>
              <w:t>ț</w:t>
            </w:r>
            <w:r w:rsidRPr="009263D4">
              <w:rPr>
                <w:rFonts w:ascii="Trebuchet MS" w:eastAsia="Calibri" w:hAnsi="Trebuchet MS" w:cs="Arial"/>
                <w:color w:val="002060"/>
                <w:sz w:val="20"/>
                <w:szCs w:val="20"/>
              </w:rPr>
              <w:t>in activită</w:t>
            </w:r>
            <w:r w:rsidRPr="009263D4">
              <w:rPr>
                <w:rFonts w:ascii="Trebuchet MS" w:eastAsia="Calibri" w:hAnsi="Trebuchet MS"/>
                <w:color w:val="002060"/>
                <w:sz w:val="20"/>
                <w:szCs w:val="20"/>
              </w:rPr>
              <w:t>ț</w:t>
            </w:r>
            <w:r w:rsidRPr="009263D4">
              <w:rPr>
                <w:rFonts w:ascii="Trebuchet MS" w:eastAsia="Calibri" w:hAnsi="Trebuchet MS" w:cs="Arial"/>
                <w:color w:val="002060"/>
                <w:sz w:val="20"/>
                <w:szCs w:val="20"/>
              </w:rPr>
              <w:t xml:space="preserve">ile obligatorii, prevăzute în  prezentul Ghid </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4A44E4" w:rsidRDefault="000E3DC8" w:rsidP="00AE727B">
            <w:pPr>
              <w:pStyle w:val="ListParagraph"/>
              <w:numPr>
                <w:ilvl w:val="0"/>
                <w:numId w:val="12"/>
              </w:numPr>
              <w:spacing w:before="120" w:after="120" w:line="240" w:lineRule="auto"/>
              <w:contextualSpacing w:val="0"/>
              <w:jc w:val="both"/>
              <w:rPr>
                <w:rFonts w:ascii="Trebuchet MS" w:hAnsi="Trebuchet MS" w:cs="Calibri"/>
                <w:b/>
                <w:color w:val="002060"/>
                <w:sz w:val="20"/>
                <w:szCs w:val="20"/>
              </w:rPr>
            </w:pPr>
            <w:r w:rsidRPr="004A44E4">
              <w:rPr>
                <w:rFonts w:ascii="Trebuchet MS" w:hAnsi="Trebuchet MS"/>
                <w:color w:val="002060"/>
                <w:sz w:val="20"/>
                <w:szCs w:val="20"/>
              </w:rPr>
              <w:t xml:space="preserve">Propunerile de proiecte trebuie să includă în mod obligatoriu </w:t>
            </w:r>
            <w:r w:rsidR="0002156E" w:rsidRPr="004A44E4">
              <w:rPr>
                <w:rFonts w:ascii="Trebuchet MS" w:hAnsi="Trebuchet MS" w:cs="Calibri"/>
                <w:b/>
                <w:color w:val="002060"/>
                <w:sz w:val="20"/>
                <w:szCs w:val="20"/>
              </w:rPr>
              <w:t>toate sub-activitățile</w:t>
            </w:r>
            <w:r w:rsidR="00AE727B" w:rsidRPr="004A44E4">
              <w:rPr>
                <w:rFonts w:ascii="Trebuchet MS" w:hAnsi="Trebuchet MS" w:cs="Calibri"/>
                <w:b/>
                <w:color w:val="002060"/>
                <w:sz w:val="20"/>
                <w:szCs w:val="20"/>
              </w:rPr>
              <w:t xml:space="preserve"> 1.2</w:t>
            </w:r>
            <w:r w:rsidR="004A44E4" w:rsidRPr="004A44E4">
              <w:rPr>
                <w:rFonts w:ascii="Trebuchet MS" w:hAnsi="Trebuchet MS" w:cs="Calibri"/>
                <w:b/>
                <w:color w:val="002060"/>
                <w:sz w:val="20"/>
                <w:szCs w:val="20"/>
              </w:rPr>
              <w:t>-1.7</w:t>
            </w:r>
            <w:r w:rsidR="00095BF5" w:rsidRPr="004A44E4">
              <w:rPr>
                <w:rFonts w:ascii="Trebuchet MS" w:hAnsi="Trebuchet MS" w:cs="Calibri"/>
                <w:b/>
                <w:color w:val="002060"/>
                <w:sz w:val="20"/>
                <w:szCs w:val="20"/>
              </w:rPr>
              <w:t>. (activitatea 1</w:t>
            </w:r>
            <w:r w:rsidR="0002156E" w:rsidRPr="004A44E4">
              <w:rPr>
                <w:rFonts w:ascii="Trebuchet MS" w:hAnsi="Trebuchet MS" w:cs="Calibri"/>
                <w:b/>
                <w:color w:val="002060"/>
                <w:sz w:val="20"/>
                <w:szCs w:val="20"/>
              </w:rPr>
              <w:t>).</w:t>
            </w:r>
          </w:p>
          <w:p w:rsidR="00AE727B" w:rsidRPr="004A44E4" w:rsidRDefault="00AE727B" w:rsidP="00AE727B">
            <w:pPr>
              <w:pStyle w:val="ListParagraph"/>
              <w:numPr>
                <w:ilvl w:val="0"/>
                <w:numId w:val="12"/>
              </w:numPr>
              <w:spacing w:before="120" w:after="120" w:line="240" w:lineRule="auto"/>
              <w:contextualSpacing w:val="0"/>
              <w:jc w:val="both"/>
              <w:rPr>
                <w:rFonts w:ascii="Trebuchet MS" w:hAnsi="Trebuchet MS"/>
                <w:color w:val="002060"/>
                <w:sz w:val="20"/>
                <w:szCs w:val="20"/>
              </w:rPr>
            </w:pPr>
            <w:r w:rsidRPr="004A44E4">
              <w:rPr>
                <w:rFonts w:ascii="Trebuchet MS" w:hAnsi="Trebuchet MS"/>
                <w:color w:val="002060"/>
                <w:sz w:val="20"/>
                <w:szCs w:val="20"/>
                <w:lang w:eastAsia="en-GB"/>
              </w:rPr>
              <w:t>Sub-activitatea 1.1. va fi derulată EXCLUSIV de către solicitant.</w:t>
            </w:r>
          </w:p>
          <w:p w:rsidR="00AE727B" w:rsidRPr="004A44E4" w:rsidRDefault="00AE727B" w:rsidP="00AE727B">
            <w:pPr>
              <w:pStyle w:val="ListParagraph"/>
              <w:numPr>
                <w:ilvl w:val="0"/>
                <w:numId w:val="12"/>
              </w:numPr>
              <w:spacing w:before="120" w:after="120" w:line="240" w:lineRule="auto"/>
              <w:contextualSpacing w:val="0"/>
              <w:jc w:val="both"/>
              <w:rPr>
                <w:rFonts w:ascii="Trebuchet MS" w:hAnsi="Trebuchet MS"/>
                <w:color w:val="002060"/>
                <w:sz w:val="20"/>
                <w:szCs w:val="20"/>
              </w:rPr>
            </w:pPr>
            <w:r w:rsidRPr="004A44E4">
              <w:rPr>
                <w:rFonts w:ascii="Trebuchet MS" w:hAnsi="Trebuchet MS"/>
                <w:color w:val="002060"/>
                <w:sz w:val="20"/>
                <w:szCs w:val="20"/>
              </w:rPr>
              <w:t>Propunerea de proiect trebuie să respecte gruparea activităților/ sub activităților conform prezentului ghid specific.</w:t>
            </w:r>
          </w:p>
          <w:p w:rsidR="00AE727B" w:rsidRPr="004A44E4" w:rsidRDefault="004A44E4" w:rsidP="004A44E4">
            <w:pPr>
              <w:pStyle w:val="ListParagraph"/>
              <w:numPr>
                <w:ilvl w:val="0"/>
                <w:numId w:val="12"/>
              </w:numPr>
              <w:spacing w:before="120" w:after="120" w:line="240" w:lineRule="auto"/>
              <w:contextualSpacing w:val="0"/>
              <w:jc w:val="both"/>
              <w:rPr>
                <w:rFonts w:ascii="Trebuchet MS" w:hAnsi="Trebuchet MS"/>
                <w:color w:val="002060"/>
                <w:sz w:val="20"/>
                <w:szCs w:val="20"/>
              </w:rPr>
            </w:pPr>
            <w:r w:rsidRPr="004A44E4">
              <w:rPr>
                <w:rFonts w:ascii="Trebuchet MS" w:hAnsi="Trebuchet MS"/>
                <w:bCs/>
                <w:color w:val="002060"/>
                <w:sz w:val="20"/>
                <w:szCs w:val="20"/>
              </w:rPr>
              <w:t xml:space="preserve">Fiecare propunere de proiect va asigura o acoperire a furnizării de servicii de screening pentru cancerul de sân pentru două regiuni de dezvoltare: </w:t>
            </w:r>
            <w:r w:rsidRPr="004A44E4">
              <w:rPr>
                <w:rFonts w:ascii="Trebuchet MS" w:hAnsi="Trebuchet MS"/>
                <w:color w:val="002060"/>
                <w:sz w:val="20"/>
                <w:szCs w:val="20"/>
              </w:rPr>
              <w:t>Nord Vest și Vest, respectiv Nord Est și Sud Est.</w:t>
            </w:r>
          </w:p>
        </w:tc>
      </w:tr>
      <w:tr w:rsidR="000E3DC8" w:rsidRPr="003268A4"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9263D4" w:rsidP="008F49C2">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Pr>
                <w:rFonts w:ascii="Trebuchet MS" w:eastAsia="Calibri" w:hAnsi="Trebuchet MS" w:cs="Arial"/>
                <w:color w:val="002060"/>
                <w:sz w:val="20"/>
                <w:szCs w:val="20"/>
              </w:rPr>
              <w:t>13.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287B6E">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3268A4">
              <w:rPr>
                <w:rFonts w:ascii="Trebuchet MS" w:eastAsia="Calibri" w:hAnsi="Trebuchet MS"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FC62D4">
            <w:pPr>
              <w:pStyle w:val="ListParagraph"/>
              <w:spacing w:before="120" w:after="120" w:line="240" w:lineRule="auto"/>
              <w:ind w:left="360"/>
              <w:contextualSpacing w:val="0"/>
              <w:jc w:val="both"/>
              <w:rPr>
                <w:rFonts w:ascii="Trebuchet MS" w:eastAsia="Calibri" w:hAnsi="Trebuchet MS" w:cs="Arial"/>
                <w:b/>
                <w:i/>
                <w:iCs/>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268A4" w:rsidRDefault="000E3DC8" w:rsidP="001448C3">
            <w:pPr>
              <w:pStyle w:val="ListParagraph"/>
              <w:numPr>
                <w:ilvl w:val="0"/>
                <w:numId w:val="12"/>
              </w:numPr>
              <w:spacing w:before="120" w:after="120" w:line="240" w:lineRule="auto"/>
              <w:contextualSpacing w:val="0"/>
              <w:jc w:val="both"/>
              <w:rPr>
                <w:rFonts w:ascii="Trebuchet MS" w:eastAsia="Times New Roman" w:hAnsi="Trebuchet MS" w:cs="PF Square Sans Pro Medium"/>
                <w:color w:val="002060"/>
                <w:sz w:val="20"/>
                <w:szCs w:val="20"/>
                <w:lang w:eastAsia="ar-SA"/>
              </w:rPr>
            </w:pPr>
            <w:r w:rsidRPr="003268A4">
              <w:rPr>
                <w:rFonts w:ascii="Trebuchet MS" w:hAnsi="Trebuchet MS"/>
                <w:color w:val="002060"/>
                <w:sz w:val="20"/>
                <w:szCs w:val="20"/>
              </w:rPr>
              <w:t>Conform</w:t>
            </w:r>
            <w:r w:rsidRPr="003268A4">
              <w:rPr>
                <w:rFonts w:ascii="Trebuchet MS" w:hAnsi="Trebuchet MS"/>
                <w:i/>
                <w:color w:val="002060"/>
                <w:sz w:val="20"/>
                <w:szCs w:val="20"/>
                <w:lang w:eastAsia="ro-RO"/>
              </w:rPr>
              <w:t xml:space="preserve"> </w:t>
            </w:r>
            <w:r w:rsidRPr="003268A4">
              <w:rPr>
                <w:rFonts w:ascii="Trebuchet MS" w:eastAsia="Times New Roman" w:hAnsi="Trebuchet MS" w:cs="PF Square Sans Pro Medium"/>
                <w:i/>
                <w:color w:val="002060"/>
                <w:sz w:val="20"/>
                <w:szCs w:val="20"/>
                <w:lang w:eastAsia="ar-SA"/>
              </w:rPr>
              <w:t xml:space="preserve">Metodologiei de verificare, evaluare şi selecție a proiectelor, </w:t>
            </w:r>
            <w:r w:rsidRPr="003268A4">
              <w:rPr>
                <w:rFonts w:ascii="Trebuchet MS" w:eastAsia="Times New Roman" w:hAnsi="Trebuchet MS" w:cs="PF Square Sans Pro Medium"/>
                <w:color w:val="002060"/>
                <w:sz w:val="20"/>
                <w:szCs w:val="20"/>
                <w:lang w:eastAsia="ar-SA"/>
              </w:rPr>
              <w:t xml:space="preserve">cererea de finanțare trebuie să descrie activitățile obligatorii de informare și publicitate </w:t>
            </w:r>
            <w:r w:rsidRPr="003268A4">
              <w:rPr>
                <w:rFonts w:ascii="Trebuchet MS" w:eastAsia="Times New Roman" w:hAnsi="Trebuchet MS" w:cs="PF Square Sans Pro Medium"/>
                <w:color w:val="002060"/>
                <w:sz w:val="20"/>
                <w:szCs w:val="20"/>
                <w:u w:val="single"/>
                <w:lang w:eastAsia="ar-SA"/>
              </w:rPr>
              <w:t>proiect</w:t>
            </w:r>
            <w:r w:rsidRPr="003268A4">
              <w:rPr>
                <w:rFonts w:ascii="Trebuchet MS" w:eastAsia="Times New Roman" w:hAnsi="Trebuchet MS" w:cs="PF Square Sans Pro Medium"/>
                <w:color w:val="002060"/>
                <w:sz w:val="20"/>
                <w:szCs w:val="20"/>
                <w:lang w:eastAsia="ar-SA"/>
              </w:rPr>
              <w:t xml:space="preserve"> (</w:t>
            </w:r>
            <w:r w:rsidRPr="00095BF5">
              <w:rPr>
                <w:rFonts w:ascii="Trebuchet MS" w:eastAsia="Times New Roman" w:hAnsi="Trebuchet MS" w:cs="PF Square Sans Pro Medium"/>
                <w:i/>
                <w:color w:val="002060"/>
                <w:sz w:val="20"/>
                <w:szCs w:val="20"/>
                <w:lang w:eastAsia="ar-SA"/>
              </w:rPr>
              <w:t>criteriu de eligibilitate proiect</w:t>
            </w:r>
            <w:r w:rsidRPr="003268A4">
              <w:rPr>
                <w:rFonts w:ascii="Trebuchet MS" w:eastAsia="Times New Roman" w:hAnsi="Trebuchet MS" w:cs="PF Square Sans Pro Medium"/>
                <w:color w:val="002060"/>
                <w:sz w:val="20"/>
                <w:szCs w:val="20"/>
                <w:lang w:eastAsia="ar-SA"/>
              </w:rPr>
              <w:t xml:space="preserve">) prevăzute în </w:t>
            </w:r>
            <w:r w:rsidRPr="003268A4">
              <w:rPr>
                <w:rFonts w:ascii="Trebuchet MS" w:eastAsia="Times New Roman" w:hAnsi="Trebuchet MS" w:cs="PF Square Sans Pro Medium"/>
                <w:i/>
                <w:color w:val="002060"/>
                <w:sz w:val="20"/>
                <w:szCs w:val="20"/>
                <w:lang w:eastAsia="ar-SA"/>
              </w:rPr>
              <w:t>Orientări privind accesarea finanțărilor în cadrul Programului Operațional Capital Uman 2014-2020</w:t>
            </w:r>
            <w:r w:rsidRPr="003268A4">
              <w:rPr>
                <w:rFonts w:ascii="Trebuchet MS" w:eastAsia="Times New Roman" w:hAnsi="Trebuchet MS" w:cs="PF Square Sans Pro Medium"/>
                <w:color w:val="002060"/>
                <w:sz w:val="20"/>
                <w:szCs w:val="20"/>
                <w:lang w:eastAsia="ar-SA"/>
              </w:rPr>
              <w:t>, Capitolul 9 „Informare și publicitate” modificat prin ordinul 2467/29.11.2016</w:t>
            </w:r>
          </w:p>
          <w:p w:rsidR="000E3DC8" w:rsidRPr="003268A4" w:rsidRDefault="000E3DC8" w:rsidP="0002156E">
            <w:pPr>
              <w:suppressAutoHyphens/>
              <w:spacing w:before="120" w:after="120" w:line="240" w:lineRule="auto"/>
              <w:jc w:val="both"/>
              <w:rPr>
                <w:rFonts w:ascii="Trebuchet MS" w:eastAsia="Times New Roman" w:hAnsi="Trebuchet MS" w:cs="PF Square Sans Pro Medium"/>
                <w:color w:val="002060"/>
                <w:sz w:val="20"/>
                <w:szCs w:val="20"/>
                <w:lang w:eastAsia="ar-SA"/>
              </w:rPr>
            </w:pPr>
            <w:r w:rsidRPr="003268A4">
              <w:rPr>
                <w:rFonts w:ascii="Trebuchet MS" w:eastAsia="Times New Roman" w:hAnsi="Trebuchet MS" w:cs="PF Square Sans Pro Medium"/>
                <w:color w:val="002060"/>
                <w:sz w:val="20"/>
                <w:szCs w:val="20"/>
                <w:lang w:eastAsia="ar-SA"/>
              </w:rPr>
              <w:lastRenderedPageBreak/>
              <w:t xml:space="preserve">NB Cheltuielile aferente activității de informare și publicitate </w:t>
            </w:r>
            <w:r w:rsidRPr="003268A4">
              <w:rPr>
                <w:rFonts w:ascii="Trebuchet MS" w:eastAsia="Times New Roman" w:hAnsi="Trebuchet MS" w:cs="PF Square Sans Pro Medium"/>
                <w:color w:val="002060"/>
                <w:sz w:val="20"/>
                <w:szCs w:val="20"/>
                <w:u w:val="single"/>
                <w:lang w:eastAsia="ar-SA"/>
              </w:rPr>
              <w:t>proiect</w:t>
            </w:r>
            <w:r w:rsidRPr="003268A4">
              <w:rPr>
                <w:rFonts w:ascii="Trebuchet MS" w:eastAsia="Times New Roman" w:hAnsi="Trebuchet MS" w:cs="PF Square Sans Pro Medium"/>
                <w:color w:val="002060"/>
                <w:sz w:val="20"/>
                <w:szCs w:val="20"/>
                <w:lang w:eastAsia="ar-SA"/>
              </w:rPr>
              <w:t xml:space="preserve"> vor fi incluse la capitolul </w:t>
            </w:r>
            <w:r w:rsidRPr="003268A4">
              <w:rPr>
                <w:rFonts w:ascii="Trebuchet MS" w:eastAsia="Times New Roman" w:hAnsi="Trebuchet MS" w:cs="PF Square Sans Pro Medium"/>
                <w:color w:val="002060"/>
                <w:sz w:val="20"/>
                <w:szCs w:val="20"/>
                <w:u w:val="single"/>
                <w:lang w:eastAsia="ar-SA"/>
              </w:rPr>
              <w:t>cheltuieli indirecte</w:t>
            </w:r>
            <w:r w:rsidRPr="003268A4">
              <w:rPr>
                <w:rFonts w:ascii="Trebuchet MS" w:eastAsia="Times New Roman" w:hAnsi="Trebuchet MS" w:cs="PF Square Sans Pro Medium"/>
                <w:color w:val="002060"/>
                <w:sz w:val="20"/>
                <w:szCs w:val="20"/>
                <w:lang w:eastAsia="ar-SA"/>
              </w:rPr>
              <w:t>, iar che</w:t>
            </w:r>
            <w:r>
              <w:rPr>
                <w:rFonts w:ascii="Trebuchet MS" w:eastAsia="Times New Roman" w:hAnsi="Trebuchet MS" w:cs="PF Square Sans Pro Medium"/>
                <w:color w:val="002060"/>
                <w:sz w:val="20"/>
                <w:szCs w:val="20"/>
                <w:lang w:eastAsia="ar-SA"/>
              </w:rPr>
              <w:t xml:space="preserve">ltuielile aferente activității </w:t>
            </w:r>
            <w:r w:rsidR="0002156E">
              <w:rPr>
                <w:rFonts w:ascii="Trebuchet MS" w:eastAsia="Times New Roman" w:hAnsi="Trebuchet MS" w:cs="PF Square Sans Pro Medium"/>
                <w:color w:val="002060"/>
                <w:sz w:val="20"/>
                <w:szCs w:val="20"/>
                <w:lang w:eastAsia="ar-SA"/>
              </w:rPr>
              <w:t>2</w:t>
            </w:r>
            <w:r w:rsidRPr="003268A4">
              <w:rPr>
                <w:rFonts w:ascii="Trebuchet MS" w:eastAsia="Times New Roman" w:hAnsi="Trebuchet MS" w:cs="PF Square Sans Pro Medium"/>
                <w:color w:val="002060"/>
                <w:sz w:val="20"/>
                <w:szCs w:val="20"/>
                <w:lang w:eastAsia="ar-SA"/>
              </w:rPr>
              <w:t xml:space="preserve"> la cheltuieli directe. </w:t>
            </w:r>
          </w:p>
        </w:tc>
      </w:tr>
    </w:tbl>
    <w:p w:rsidR="0074204F" w:rsidRPr="00F413EF" w:rsidRDefault="0074204F">
      <w:pPr>
        <w:rPr>
          <w:rFonts w:ascii="Trebuchet MS" w:hAnsi="Trebuchet MS"/>
          <w:sz w:val="20"/>
          <w:szCs w:val="20"/>
        </w:rPr>
      </w:pPr>
      <w:bookmarkStart w:id="7" w:name="_GoBack"/>
      <w:bookmarkEnd w:id="7"/>
    </w:p>
    <w:sectPr w:rsidR="0074204F" w:rsidRPr="00F413EF" w:rsidSect="0074204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67C" w:rsidRDefault="009D167C" w:rsidP="0074204F">
      <w:pPr>
        <w:spacing w:after="0" w:line="240" w:lineRule="auto"/>
      </w:pPr>
      <w:r>
        <w:separator/>
      </w:r>
    </w:p>
  </w:endnote>
  <w:endnote w:type="continuationSeparator" w:id="0">
    <w:p w:rsidR="009D167C" w:rsidRDefault="009D167C"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Gothic"/>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458457"/>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19560C">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rsidR="00203840" w:rsidRDefault="00203840" w:rsidP="00203840">
    <w:pPr>
      <w:pStyle w:val="Footer"/>
      <w:jc w:val="center"/>
      <w:rPr>
        <w:rFonts w:ascii="Trebuchet MS" w:hAnsi="Trebuchet MS"/>
        <w:color w:val="002060"/>
        <w:sz w:val="18"/>
        <w:szCs w:val="18"/>
      </w:rPr>
    </w:pPr>
    <w:r w:rsidRPr="00203840">
      <w:rPr>
        <w:rFonts w:ascii="Trebuchet MS" w:hAnsi="Trebuchet MS"/>
        <w:color w:val="002060"/>
        <w:sz w:val="18"/>
        <w:szCs w:val="18"/>
      </w:rPr>
      <w:t>Ghidul Solicitantului – Condiții Specifice</w:t>
    </w:r>
  </w:p>
  <w:p w:rsidR="00820F60" w:rsidRPr="00820F60" w:rsidRDefault="00820F60" w:rsidP="00820F60">
    <w:pPr>
      <w:pStyle w:val="Footer"/>
      <w:jc w:val="center"/>
      <w:rPr>
        <w:rFonts w:ascii="Trebuchet MS" w:hAnsi="Trebuchet MS"/>
        <w:b/>
        <w:i/>
        <w:color w:val="002060"/>
        <w:sz w:val="16"/>
        <w:szCs w:val="16"/>
      </w:rPr>
    </w:pPr>
    <w:r w:rsidRPr="00820F60">
      <w:rPr>
        <w:rFonts w:ascii="Trebuchet MS" w:hAnsi="Trebuchet MS"/>
        <w:b/>
        <w:i/>
        <w:color w:val="002060"/>
        <w:sz w:val="16"/>
        <w:szCs w:val="16"/>
      </w:rPr>
      <w:t>”Fii responsabilă de sănătatea ta – programe regionale de prevenție, depistare precoce, diagnostic și tratament precoce al cancerului de sân - etapa II”</w:t>
    </w:r>
  </w:p>
  <w:p w:rsidR="002869C8" w:rsidRPr="00820F60" w:rsidRDefault="00820F60" w:rsidP="00820F60">
    <w:pPr>
      <w:pStyle w:val="Footer"/>
      <w:jc w:val="center"/>
      <w:rPr>
        <w:rFonts w:ascii="Trebuchet MS" w:hAnsi="Trebuchet MS"/>
        <w:color w:val="002060"/>
        <w:sz w:val="18"/>
        <w:szCs w:val="18"/>
      </w:rPr>
    </w:pPr>
    <w:r w:rsidRPr="00820F60">
      <w:rPr>
        <w:rFonts w:ascii="Trebuchet MS" w:hAnsi="Trebuchet MS"/>
        <w:b/>
        <w:color w:val="002060"/>
        <w:sz w:val="16"/>
        <w:szCs w:val="16"/>
      </w:rPr>
      <w:t>Regiunile de dezvoltare: Nord-Vest, Vest, Nord-Est, Sud-Est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67C" w:rsidRDefault="009D167C" w:rsidP="0074204F">
      <w:pPr>
        <w:spacing w:after="0" w:line="240" w:lineRule="auto"/>
      </w:pPr>
      <w:r>
        <w:separator/>
      </w:r>
    </w:p>
  </w:footnote>
  <w:footnote w:type="continuationSeparator" w:id="0">
    <w:p w:rsidR="009D167C" w:rsidRDefault="009D167C" w:rsidP="0074204F">
      <w:pPr>
        <w:spacing w:after="0" w:line="240" w:lineRule="auto"/>
      </w:pPr>
      <w:r>
        <w:continuationSeparator/>
      </w:r>
    </w:p>
  </w:footnote>
  <w:footnote w:id="1">
    <w:p w:rsidR="003268A4" w:rsidRPr="00CA346B" w:rsidRDefault="003268A4" w:rsidP="00780B31">
      <w:pPr>
        <w:pStyle w:val="FootnoteText"/>
        <w:ind w:left="0" w:right="-30" w:firstLine="0"/>
        <w:jc w:val="both"/>
        <w:rPr>
          <w:rFonts w:ascii="Trebuchet MS" w:hAnsi="Trebuchet MS"/>
          <w:color w:val="002060"/>
          <w:sz w:val="16"/>
          <w:szCs w:val="16"/>
        </w:rPr>
      </w:pPr>
      <w:r w:rsidRPr="00CA346B">
        <w:rPr>
          <w:rStyle w:val="FootnoteReference"/>
          <w:rFonts w:ascii="Trebuchet MS" w:hAnsi="Trebuchet MS"/>
          <w:color w:val="002060"/>
          <w:sz w:val="16"/>
          <w:szCs w:val="16"/>
        </w:rPr>
        <w:footnoteRef/>
      </w:r>
      <w:r w:rsidRPr="00CA346B">
        <w:rPr>
          <w:rFonts w:ascii="Trebuchet MS" w:hAnsi="Trebuchet MS"/>
          <w:color w:val="002060"/>
          <w:sz w:val="16"/>
          <w:szCs w:val="16"/>
        </w:rPr>
        <w:t xml:space="preserve"> </w:t>
      </w:r>
      <w:r w:rsidRPr="00CA346B">
        <w:rPr>
          <w:rFonts w:ascii="Trebuchet MS" w:hAnsi="Trebuchet MS" w:cs="Arial"/>
          <w:color w:val="002060"/>
          <w:sz w:val="16"/>
          <w:szCs w:val="16"/>
        </w:rPr>
        <w:t xml:space="preserve">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w:t>
      </w:r>
      <w:r w:rsidR="00772243" w:rsidRPr="00CA346B">
        <w:rPr>
          <w:rFonts w:ascii="Trebuchet MS" w:hAnsi="Trebuchet MS" w:cs="Arial"/>
          <w:color w:val="002060"/>
          <w:sz w:val="16"/>
          <w:szCs w:val="16"/>
        </w:rPr>
        <w:t>Î</w:t>
      </w:r>
      <w:r w:rsidRPr="00CA346B">
        <w:rPr>
          <w:rFonts w:ascii="Trebuchet MS" w:hAnsi="Trebuchet MS" w:cs="Arial"/>
          <w:color w:val="002060"/>
          <w:sz w:val="16"/>
          <w:szCs w:val="16"/>
        </w:rPr>
        <w:t>n aceast</w:t>
      </w:r>
      <w:r w:rsidRPr="00CA346B">
        <w:rPr>
          <w:rFonts w:ascii="Trebuchet MS" w:hAnsi="Trebuchet MS" w:cs="Trebuchet MS"/>
          <w:color w:val="002060"/>
          <w:sz w:val="16"/>
          <w:szCs w:val="16"/>
        </w:rPr>
        <w:t>ă</w:t>
      </w:r>
      <w:r w:rsidRPr="00CA346B">
        <w:rPr>
          <w:rFonts w:ascii="Trebuchet MS" w:hAnsi="Trebuchet MS" w:cs="Arial"/>
          <w:color w:val="002060"/>
          <w:sz w:val="16"/>
          <w:szCs w:val="16"/>
        </w:rPr>
        <w:t xml:space="preserve"> situa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ie, men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 xml:space="preserve">ionarea </w:t>
      </w:r>
      <w:r w:rsidRPr="00CA346B">
        <w:rPr>
          <w:rFonts w:ascii="Trebuchet MS" w:hAnsi="Trebuchet MS" w:cs="Trebuchet MS"/>
          <w:color w:val="002060"/>
          <w:sz w:val="16"/>
          <w:szCs w:val="16"/>
        </w:rPr>
        <w:t>î</w:t>
      </w:r>
      <w:r w:rsidRPr="00CA346B">
        <w:rPr>
          <w:rFonts w:ascii="Trebuchet MS" w:hAnsi="Trebuchet MS" w:cs="Arial"/>
          <w:color w:val="002060"/>
          <w:sz w:val="16"/>
          <w:szCs w:val="16"/>
        </w:rPr>
        <w:t>n cererea de finan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are a referin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elor legislative aplicabile exper</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ilor partenerului transna</w:t>
      </w:r>
      <w:r w:rsidRPr="00CA346B">
        <w:rPr>
          <w:rFonts w:ascii="Trebuchet MS" w:hAnsi="Trebuchet MS" w:cs="Trebuchet MS"/>
          <w:color w:val="002060"/>
          <w:sz w:val="16"/>
          <w:szCs w:val="16"/>
        </w:rPr>
        <w:t>ţ</w:t>
      </w:r>
      <w:r w:rsidRPr="00CA346B">
        <w:rPr>
          <w:rFonts w:ascii="Trebuchet MS" w:hAnsi="Trebuchet MS" w:cs="Arial"/>
          <w:color w:val="002060"/>
          <w:sz w:val="16"/>
          <w:szCs w:val="16"/>
        </w:rPr>
        <w:t>ional se va face conform cerin</w:t>
      </w:r>
      <w:r w:rsidRPr="00CA346B">
        <w:rPr>
          <w:rFonts w:ascii="Trebuchet MS" w:hAnsi="Trebuchet MS" w:cs="Trebuchet MS"/>
          <w:color w:val="002060"/>
          <w:sz w:val="16"/>
          <w:szCs w:val="16"/>
        </w:rPr>
        <w:t>ţ</w:t>
      </w:r>
      <w:r w:rsidRPr="00CA346B">
        <w:rPr>
          <w:rFonts w:ascii="Trebuchet MS" w:hAnsi="Trebuchet MS" w:cs="Arial"/>
          <w:color w:val="002060"/>
          <w:sz w:val="16"/>
          <w:szCs w:val="16"/>
        </w:rPr>
        <w:t>elor din Ghidul Solicitantului</w:t>
      </w:r>
      <w:r w:rsidR="00A25CA6">
        <w:rPr>
          <w:rFonts w:ascii="Trebuchet MS" w:hAnsi="Trebuchet MS" w:cs="Arial"/>
          <w:color w:val="002060"/>
          <w:sz w:val="16"/>
          <w:szCs w:val="16"/>
        </w:rPr>
        <w:t xml:space="preserve"> – condiții specifice</w:t>
      </w:r>
      <w:r w:rsidR="00095BF5">
        <w:rPr>
          <w:rFonts w:ascii="Trebuchet MS" w:hAnsi="Trebuchet MS" w:cs="Arial"/>
          <w:color w:val="002060"/>
          <w:sz w:val="16"/>
          <w:szCs w:val="16"/>
        </w:rPr>
        <w:t>;</w:t>
      </w:r>
    </w:p>
  </w:footnote>
  <w:footnote w:id="2">
    <w:p w:rsidR="00A25CA6" w:rsidRDefault="00A25CA6" w:rsidP="00780B31">
      <w:pPr>
        <w:pStyle w:val="FootnoteText"/>
        <w:ind w:left="0" w:right="-30" w:firstLine="0"/>
        <w:jc w:val="both"/>
      </w:pPr>
      <w:r w:rsidRPr="00AB2358">
        <w:rPr>
          <w:rStyle w:val="FootnoteReference"/>
          <w:rFonts w:ascii="Trebuchet MS" w:hAnsi="Trebuchet MS"/>
          <w:sz w:val="16"/>
          <w:szCs w:val="16"/>
        </w:rPr>
        <w:footnoteRef/>
      </w:r>
      <w:r>
        <w:t xml:space="preserve"> </w:t>
      </w:r>
      <w:r w:rsidRPr="00A25CA6">
        <w:rPr>
          <w:rFonts w:ascii="Trebuchet MS" w:hAnsi="Trebuchet MS" w:cs="Arial"/>
          <w:color w:val="002060"/>
          <w:sz w:val="16"/>
          <w:szCs w:val="16"/>
        </w:rPr>
        <w:t xml:space="preserve">În contextul prezentului ghid al solicitantului sunt avute în vedere pentru </w:t>
      </w:r>
      <w:r w:rsidRPr="00A25CA6">
        <w:rPr>
          <w:rFonts w:ascii="Trebuchet MS" w:hAnsi="Trebuchet MS" w:cs="Arial"/>
          <w:color w:val="002060"/>
          <w:sz w:val="16"/>
          <w:szCs w:val="16"/>
        </w:rPr>
        <w:t>acest criteriu sub</w:t>
      </w:r>
      <w:r w:rsidR="003344C8">
        <w:rPr>
          <w:rFonts w:ascii="Trebuchet MS" w:hAnsi="Trebuchet MS" w:cs="Arial"/>
          <w:color w:val="002060"/>
          <w:sz w:val="16"/>
          <w:szCs w:val="16"/>
        </w:rPr>
        <w:t>-</w:t>
      </w:r>
      <w:r w:rsidRPr="00A25CA6">
        <w:rPr>
          <w:rFonts w:ascii="Trebuchet MS" w:hAnsi="Trebuchet MS" w:cs="Arial"/>
          <w:color w:val="002060"/>
          <w:sz w:val="16"/>
          <w:szCs w:val="16"/>
        </w:rPr>
        <w:t xml:space="preserve">activitățile </w:t>
      </w:r>
      <w:r w:rsidR="003210E6">
        <w:rPr>
          <w:rFonts w:ascii="Trebuchet MS" w:hAnsi="Trebuchet MS" w:cs="Arial"/>
          <w:color w:val="002060"/>
          <w:sz w:val="16"/>
          <w:szCs w:val="16"/>
        </w:rPr>
        <w:t>1.2-1.6</w:t>
      </w:r>
      <w:r w:rsidR="00416FF6" w:rsidRPr="00095BF5">
        <w:rPr>
          <w:rFonts w:ascii="Trebuchet MS" w:hAnsi="Trebuchet MS" w:cs="Arial"/>
          <w:color w:val="002060"/>
          <w:sz w:val="16"/>
          <w:szCs w:val="16"/>
        </w:rPr>
        <w:t xml:space="preserve">. </w:t>
      </w:r>
      <w:r w:rsidRPr="00A25CA6">
        <w:rPr>
          <w:rFonts w:ascii="Trebuchet MS" w:hAnsi="Trebuchet MS" w:cs="Arial"/>
          <w:color w:val="002060"/>
          <w:sz w:val="16"/>
          <w:szCs w:val="16"/>
        </w:rPr>
        <w:t xml:space="preserve">menționate în ghidul specific, </w:t>
      </w:r>
      <w:r w:rsidRPr="003344C8">
        <w:rPr>
          <w:rFonts w:ascii="Trebuchet MS" w:hAnsi="Trebuchet MS" w:cs="Arial"/>
          <w:b/>
          <w:color w:val="002060"/>
          <w:sz w:val="16"/>
          <w:szCs w:val="16"/>
        </w:rPr>
        <w:t>capitolul 1.3. Acțiunile sprijinite în cadrul apelului</w:t>
      </w:r>
    </w:p>
  </w:footnote>
  <w:footnote w:id="3">
    <w:p w:rsidR="0074204F" w:rsidRPr="00AB60E7" w:rsidRDefault="0074204F" w:rsidP="00780B31">
      <w:pPr>
        <w:pStyle w:val="FootnoteText"/>
        <w:ind w:left="0" w:right="-30" w:firstLine="1"/>
        <w:jc w:val="both"/>
        <w:rPr>
          <w:rFonts w:ascii="Calibri" w:hAnsi="Calibri"/>
          <w:color w:val="002060"/>
          <w:sz w:val="18"/>
          <w:szCs w:val="18"/>
        </w:rPr>
      </w:pPr>
      <w:r w:rsidRPr="00CA346B">
        <w:rPr>
          <w:rStyle w:val="FootnoteReference"/>
          <w:rFonts w:ascii="Trebuchet MS" w:eastAsiaTheme="majorEastAsia" w:hAnsi="Trebuchet MS"/>
          <w:color w:val="002060"/>
          <w:sz w:val="16"/>
          <w:szCs w:val="16"/>
        </w:rPr>
        <w:footnoteRef/>
      </w:r>
      <w:r w:rsidRPr="00CA346B">
        <w:rPr>
          <w:rFonts w:ascii="Trebuchet MS" w:hAnsi="Trebuchet MS"/>
          <w:color w:val="002060"/>
          <w:sz w:val="16"/>
          <w:szCs w:val="16"/>
        </w:rPr>
        <w:t xml:space="preserve">  </w:t>
      </w:r>
      <w:r w:rsidRPr="00CA346B">
        <w:rPr>
          <w:rFonts w:ascii="Trebuchet MS" w:hAnsi="Trebuchet MS" w:cs="Arial"/>
          <w:color w:val="002060"/>
          <w:sz w:val="16"/>
          <w:szCs w:val="16"/>
        </w:rPr>
        <w:t>Condițiile trebuie îndeplinite cumula</w:t>
      </w:r>
      <w:r w:rsidR="00D22BDD">
        <w:rPr>
          <w:rFonts w:ascii="Trebuchet MS" w:hAnsi="Trebuchet MS" w:cs="Arial"/>
          <w:color w:val="002060"/>
          <w:sz w:val="16"/>
          <w:szCs w:val="16"/>
        </w:rPr>
        <w:t>tiv. Solicitantul/ beneficiarul</w:t>
      </w:r>
      <w:r w:rsidRPr="00CA346B">
        <w:rPr>
          <w:rFonts w:ascii="Trebuchet MS" w:hAnsi="Trebuchet MS" w:cs="Arial"/>
          <w:color w:val="002060"/>
          <w:sz w:val="16"/>
          <w:szCs w:val="16"/>
        </w:rPr>
        <w:t xml:space="preserve"> trebuie să se asigure că participanţii la operaţiuni nu au reprezentat grup ţintă pentru </w:t>
      </w:r>
      <w:r w:rsidR="003436CB" w:rsidRPr="00CA346B">
        <w:rPr>
          <w:rFonts w:ascii="Trebuchet MS" w:hAnsi="Trebuchet MS" w:cs="Arial"/>
          <w:color w:val="002060"/>
          <w:sz w:val="16"/>
          <w:szCs w:val="16"/>
        </w:rPr>
        <w:t xml:space="preserve">aceleași măsuri (servicii de screening </w:t>
      </w:r>
      <w:r w:rsidR="00095C00">
        <w:rPr>
          <w:rFonts w:ascii="Trebuchet MS" w:hAnsi="Trebuchet MS" w:cs="Arial"/>
          <w:color w:val="002060"/>
          <w:sz w:val="16"/>
          <w:szCs w:val="16"/>
        </w:rPr>
        <w:t>pentru cancer de sân</w:t>
      </w:r>
      <w:r w:rsidR="00D22BDD">
        <w:rPr>
          <w:rFonts w:ascii="Trebuchet MS" w:hAnsi="Trebuchet MS" w:cs="Arial"/>
          <w:color w:val="002060"/>
          <w:sz w:val="16"/>
          <w:szCs w:val="16"/>
        </w:rPr>
        <w:t>etc.</w:t>
      </w:r>
      <w:r w:rsidR="003436CB" w:rsidRPr="00CA346B">
        <w:rPr>
          <w:rFonts w:ascii="Trebuchet MS" w:hAnsi="Trebuchet MS" w:cs="Arial"/>
          <w:color w:val="002060"/>
          <w:sz w:val="16"/>
          <w:szCs w:val="16"/>
        </w:rPr>
        <w:t xml:space="preserve">) </w:t>
      </w:r>
      <w:r w:rsidR="003436CB" w:rsidRPr="00CA346B">
        <w:rPr>
          <w:rFonts w:ascii="Trebuchet MS" w:hAnsi="Trebuchet MS" w:cs="Arial"/>
          <w:color w:val="002060"/>
          <w:sz w:val="16"/>
          <w:szCs w:val="16"/>
          <w:u w:val="single"/>
        </w:rPr>
        <w:t xml:space="preserve">în </w:t>
      </w:r>
      <w:r w:rsidR="00760363" w:rsidRPr="00CA346B">
        <w:rPr>
          <w:rFonts w:ascii="Trebuchet MS" w:hAnsi="Trebuchet MS" w:cs="Arial"/>
          <w:color w:val="002060"/>
          <w:sz w:val="16"/>
          <w:szCs w:val="16"/>
          <w:u w:val="single"/>
        </w:rPr>
        <w:t>aceiași</w:t>
      </w:r>
      <w:r w:rsidR="003436CB" w:rsidRPr="00CA346B">
        <w:rPr>
          <w:rFonts w:ascii="Trebuchet MS" w:hAnsi="Trebuchet MS" w:cs="Arial"/>
          <w:color w:val="002060"/>
          <w:sz w:val="16"/>
          <w:szCs w:val="16"/>
          <w:u w:val="single"/>
        </w:rPr>
        <w:t xml:space="preserve"> perioadă de timp</w:t>
      </w:r>
      <w:r w:rsidRPr="00CA346B">
        <w:rPr>
          <w:rFonts w:ascii="Trebuchet MS" w:hAnsi="Trebuchet MS" w:cs="Arial"/>
          <w:color w:val="002060"/>
          <w:sz w:val="16"/>
          <w:szCs w:val="16"/>
        </w:rPr>
        <w:t>, cofinanţate din fonduri nerambursabile. În cazul în care, în implementare, se constată încălcarea acestui criteriu, contractul de finanţare va fi reziliat, conform prevederilor legale în vigoare</w:t>
      </w:r>
      <w:r w:rsidR="00095C00">
        <w:rPr>
          <w:rFonts w:ascii="Trebuchet MS" w:hAnsi="Trebuchet MS" w:cs="Arial"/>
          <w:color w:val="002060"/>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15:restartNumberingAfterBreak="0">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12E51229"/>
    <w:multiLevelType w:val="hybridMultilevel"/>
    <w:tmpl w:val="73EA550C"/>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0" w15:restartNumberingAfterBreak="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3F97567F"/>
    <w:multiLevelType w:val="hybridMultilevel"/>
    <w:tmpl w:val="FA485F7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EAA0B2D"/>
    <w:multiLevelType w:val="hybridMultilevel"/>
    <w:tmpl w:val="70DE5A7E"/>
    <w:lvl w:ilvl="0" w:tplc="B30081C2">
      <w:start w:val="1"/>
      <w:numFmt w:val="upperLetter"/>
      <w:lvlText w:val="%1."/>
      <w:lvlJc w:val="left"/>
      <w:pPr>
        <w:ind w:left="360" w:hanging="360"/>
      </w:pPr>
      <w:rPr>
        <w:rFonts w:hint="default"/>
        <w:color w:val="00206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9"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6CE1410D"/>
    <w:multiLevelType w:val="hybridMultilevel"/>
    <w:tmpl w:val="B628C8F8"/>
    <w:lvl w:ilvl="0" w:tplc="C340FAB6">
      <w:start w:val="1"/>
      <w:numFmt w:val="bullet"/>
      <w:lvlText w:val=""/>
      <w:lvlJc w:val="left"/>
      <w:pPr>
        <w:ind w:left="360" w:hanging="360"/>
      </w:pPr>
      <w:rPr>
        <w:rFonts w:ascii="Wingdings 3" w:hAnsi="Wingdings 3" w:hint="default"/>
        <w:color w:val="FFC000"/>
        <w:sz w:val="18"/>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21"/>
  </w:num>
  <w:num w:numId="6">
    <w:abstractNumId w:val="16"/>
  </w:num>
  <w:num w:numId="7">
    <w:abstractNumId w:val="9"/>
  </w:num>
  <w:num w:numId="8">
    <w:abstractNumId w:val="5"/>
  </w:num>
  <w:num w:numId="9">
    <w:abstractNumId w:val="5"/>
  </w:num>
  <w:num w:numId="10">
    <w:abstractNumId w:val="5"/>
  </w:num>
  <w:num w:numId="11">
    <w:abstractNumId w:val="18"/>
  </w:num>
  <w:num w:numId="12">
    <w:abstractNumId w:val="4"/>
  </w:num>
  <w:num w:numId="13">
    <w:abstractNumId w:val="20"/>
  </w:num>
  <w:num w:numId="14">
    <w:abstractNumId w:val="15"/>
  </w:num>
  <w:num w:numId="15">
    <w:abstractNumId w:val="23"/>
  </w:num>
  <w:num w:numId="16">
    <w:abstractNumId w:val="11"/>
  </w:num>
  <w:num w:numId="17">
    <w:abstractNumId w:val="19"/>
  </w:num>
  <w:num w:numId="18">
    <w:abstractNumId w:val="17"/>
  </w:num>
  <w:num w:numId="19">
    <w:abstractNumId w:val="8"/>
  </w:num>
  <w:num w:numId="20">
    <w:abstractNumId w:val="13"/>
  </w:num>
  <w:num w:numId="21">
    <w:abstractNumId w:val="24"/>
  </w:num>
  <w:num w:numId="22">
    <w:abstractNumId w:val="6"/>
  </w:num>
  <w:num w:numId="23">
    <w:abstractNumId w:val="22"/>
  </w:num>
  <w:num w:numId="24">
    <w:abstractNumId w:val="10"/>
  </w:num>
  <w:num w:numId="25">
    <w:abstractNumId w:val="7"/>
  </w:num>
  <w:num w:numId="26">
    <w:abstractNumId w:val="25"/>
  </w:num>
  <w:num w:numId="27">
    <w:abstractNumId w:val="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2156E"/>
    <w:rsid w:val="00032768"/>
    <w:rsid w:val="00073B96"/>
    <w:rsid w:val="00073E58"/>
    <w:rsid w:val="00095BF5"/>
    <w:rsid w:val="00095C00"/>
    <w:rsid w:val="00096BB8"/>
    <w:rsid w:val="000A015D"/>
    <w:rsid w:val="000A114B"/>
    <w:rsid w:val="000C1FAB"/>
    <w:rsid w:val="000C4DCD"/>
    <w:rsid w:val="000E0359"/>
    <w:rsid w:val="000E3DC8"/>
    <w:rsid w:val="000F3BE6"/>
    <w:rsid w:val="001005BA"/>
    <w:rsid w:val="001115B4"/>
    <w:rsid w:val="0011697A"/>
    <w:rsid w:val="00142F68"/>
    <w:rsid w:val="001448C3"/>
    <w:rsid w:val="00144E93"/>
    <w:rsid w:val="001546F8"/>
    <w:rsid w:val="0015631D"/>
    <w:rsid w:val="00172EC8"/>
    <w:rsid w:val="00174AD5"/>
    <w:rsid w:val="00190E9B"/>
    <w:rsid w:val="0019560C"/>
    <w:rsid w:val="001B6D11"/>
    <w:rsid w:val="001C2E64"/>
    <w:rsid w:val="00203840"/>
    <w:rsid w:val="002228BE"/>
    <w:rsid w:val="00226E57"/>
    <w:rsid w:val="0027011E"/>
    <w:rsid w:val="0027422D"/>
    <w:rsid w:val="00283ACF"/>
    <w:rsid w:val="002869C8"/>
    <w:rsid w:val="002C3357"/>
    <w:rsid w:val="002D3022"/>
    <w:rsid w:val="002D4E28"/>
    <w:rsid w:val="002F4BB9"/>
    <w:rsid w:val="003210E6"/>
    <w:rsid w:val="003268A4"/>
    <w:rsid w:val="0033052B"/>
    <w:rsid w:val="003344C8"/>
    <w:rsid w:val="003405D7"/>
    <w:rsid w:val="003436CB"/>
    <w:rsid w:val="003451CB"/>
    <w:rsid w:val="00354355"/>
    <w:rsid w:val="0037134E"/>
    <w:rsid w:val="003723EC"/>
    <w:rsid w:val="00375140"/>
    <w:rsid w:val="00394DD1"/>
    <w:rsid w:val="003B3CE1"/>
    <w:rsid w:val="003B64E6"/>
    <w:rsid w:val="003C3179"/>
    <w:rsid w:val="003C798B"/>
    <w:rsid w:val="004031B9"/>
    <w:rsid w:val="00416FF6"/>
    <w:rsid w:val="00420B32"/>
    <w:rsid w:val="00421577"/>
    <w:rsid w:val="0043487B"/>
    <w:rsid w:val="00440B4A"/>
    <w:rsid w:val="00471ABD"/>
    <w:rsid w:val="00477C12"/>
    <w:rsid w:val="00477F26"/>
    <w:rsid w:val="00485F09"/>
    <w:rsid w:val="004A44E4"/>
    <w:rsid w:val="004A46FE"/>
    <w:rsid w:val="004B3F1A"/>
    <w:rsid w:val="004C2813"/>
    <w:rsid w:val="004D613B"/>
    <w:rsid w:val="004F21A8"/>
    <w:rsid w:val="00506F11"/>
    <w:rsid w:val="005152CC"/>
    <w:rsid w:val="00544D8F"/>
    <w:rsid w:val="00560D36"/>
    <w:rsid w:val="00566882"/>
    <w:rsid w:val="0057480C"/>
    <w:rsid w:val="00584808"/>
    <w:rsid w:val="00594844"/>
    <w:rsid w:val="005A5F88"/>
    <w:rsid w:val="005C60F5"/>
    <w:rsid w:val="005C676B"/>
    <w:rsid w:val="005E4142"/>
    <w:rsid w:val="005E5C45"/>
    <w:rsid w:val="00607BF6"/>
    <w:rsid w:val="00624E68"/>
    <w:rsid w:val="00643A69"/>
    <w:rsid w:val="0065464C"/>
    <w:rsid w:val="00662192"/>
    <w:rsid w:val="00662794"/>
    <w:rsid w:val="00680E1C"/>
    <w:rsid w:val="00695171"/>
    <w:rsid w:val="006B0018"/>
    <w:rsid w:val="006B2B41"/>
    <w:rsid w:val="006B38DB"/>
    <w:rsid w:val="006B4D53"/>
    <w:rsid w:val="006B777A"/>
    <w:rsid w:val="006C49F6"/>
    <w:rsid w:val="006C699B"/>
    <w:rsid w:val="006C70C0"/>
    <w:rsid w:val="006E33D0"/>
    <w:rsid w:val="006E79B7"/>
    <w:rsid w:val="0072116F"/>
    <w:rsid w:val="00722534"/>
    <w:rsid w:val="0074204F"/>
    <w:rsid w:val="00760363"/>
    <w:rsid w:val="0076796F"/>
    <w:rsid w:val="00772243"/>
    <w:rsid w:val="00780B31"/>
    <w:rsid w:val="0078416B"/>
    <w:rsid w:val="007A1710"/>
    <w:rsid w:val="007A1CC5"/>
    <w:rsid w:val="007B1568"/>
    <w:rsid w:val="007B1D75"/>
    <w:rsid w:val="007B7F69"/>
    <w:rsid w:val="007D12F8"/>
    <w:rsid w:val="007D7B4D"/>
    <w:rsid w:val="00806202"/>
    <w:rsid w:val="00820F60"/>
    <w:rsid w:val="00836E2F"/>
    <w:rsid w:val="0087640C"/>
    <w:rsid w:val="00882807"/>
    <w:rsid w:val="00895669"/>
    <w:rsid w:val="0089663B"/>
    <w:rsid w:val="0089742C"/>
    <w:rsid w:val="008B43F5"/>
    <w:rsid w:val="008B44E2"/>
    <w:rsid w:val="008B7E5B"/>
    <w:rsid w:val="008D103B"/>
    <w:rsid w:val="008F27F9"/>
    <w:rsid w:val="008F749E"/>
    <w:rsid w:val="009062C1"/>
    <w:rsid w:val="009263D4"/>
    <w:rsid w:val="00965BEE"/>
    <w:rsid w:val="00993BEE"/>
    <w:rsid w:val="009A1AE9"/>
    <w:rsid w:val="009B5019"/>
    <w:rsid w:val="009D0911"/>
    <w:rsid w:val="009D167C"/>
    <w:rsid w:val="009E09D7"/>
    <w:rsid w:val="00A019C9"/>
    <w:rsid w:val="00A020E6"/>
    <w:rsid w:val="00A11AE9"/>
    <w:rsid w:val="00A25CA6"/>
    <w:rsid w:val="00A439D6"/>
    <w:rsid w:val="00A44D86"/>
    <w:rsid w:val="00A57F85"/>
    <w:rsid w:val="00A609C0"/>
    <w:rsid w:val="00A65647"/>
    <w:rsid w:val="00A83FF6"/>
    <w:rsid w:val="00AA027F"/>
    <w:rsid w:val="00AA1824"/>
    <w:rsid w:val="00AA513F"/>
    <w:rsid w:val="00AA52E0"/>
    <w:rsid w:val="00AB2358"/>
    <w:rsid w:val="00AB4DE2"/>
    <w:rsid w:val="00AB60E7"/>
    <w:rsid w:val="00AE3FE8"/>
    <w:rsid w:val="00AE727B"/>
    <w:rsid w:val="00AF3FE0"/>
    <w:rsid w:val="00B0466F"/>
    <w:rsid w:val="00B10F02"/>
    <w:rsid w:val="00B13AA5"/>
    <w:rsid w:val="00B14F26"/>
    <w:rsid w:val="00B3000C"/>
    <w:rsid w:val="00B47009"/>
    <w:rsid w:val="00B633A9"/>
    <w:rsid w:val="00B656E2"/>
    <w:rsid w:val="00B70634"/>
    <w:rsid w:val="00B76A8B"/>
    <w:rsid w:val="00BA52E2"/>
    <w:rsid w:val="00BB328F"/>
    <w:rsid w:val="00BB64C0"/>
    <w:rsid w:val="00BC5298"/>
    <w:rsid w:val="00BE1898"/>
    <w:rsid w:val="00BE6E77"/>
    <w:rsid w:val="00C01A73"/>
    <w:rsid w:val="00C1055A"/>
    <w:rsid w:val="00C11658"/>
    <w:rsid w:val="00C124BE"/>
    <w:rsid w:val="00C50F2E"/>
    <w:rsid w:val="00C51E37"/>
    <w:rsid w:val="00C5311F"/>
    <w:rsid w:val="00C5391B"/>
    <w:rsid w:val="00C61F17"/>
    <w:rsid w:val="00C65010"/>
    <w:rsid w:val="00C75CC7"/>
    <w:rsid w:val="00C771FF"/>
    <w:rsid w:val="00C92C19"/>
    <w:rsid w:val="00CA346B"/>
    <w:rsid w:val="00CC1411"/>
    <w:rsid w:val="00CD3D9A"/>
    <w:rsid w:val="00CE6F37"/>
    <w:rsid w:val="00D111F6"/>
    <w:rsid w:val="00D11E42"/>
    <w:rsid w:val="00D22A6F"/>
    <w:rsid w:val="00D22BDD"/>
    <w:rsid w:val="00D24DEE"/>
    <w:rsid w:val="00D32029"/>
    <w:rsid w:val="00D51FC9"/>
    <w:rsid w:val="00D60850"/>
    <w:rsid w:val="00D64CDB"/>
    <w:rsid w:val="00D7147A"/>
    <w:rsid w:val="00D71EDD"/>
    <w:rsid w:val="00D743EF"/>
    <w:rsid w:val="00D74CD7"/>
    <w:rsid w:val="00DA4B4C"/>
    <w:rsid w:val="00DA7AF1"/>
    <w:rsid w:val="00DB003C"/>
    <w:rsid w:val="00DB2A1F"/>
    <w:rsid w:val="00DC58E4"/>
    <w:rsid w:val="00DF02A8"/>
    <w:rsid w:val="00DF1580"/>
    <w:rsid w:val="00DF4A7E"/>
    <w:rsid w:val="00E02972"/>
    <w:rsid w:val="00E041ED"/>
    <w:rsid w:val="00E0479E"/>
    <w:rsid w:val="00E1232C"/>
    <w:rsid w:val="00E426F8"/>
    <w:rsid w:val="00E45EC3"/>
    <w:rsid w:val="00E50DFC"/>
    <w:rsid w:val="00E64DD2"/>
    <w:rsid w:val="00E84D56"/>
    <w:rsid w:val="00E860FA"/>
    <w:rsid w:val="00E92D11"/>
    <w:rsid w:val="00EA7390"/>
    <w:rsid w:val="00EB0688"/>
    <w:rsid w:val="00EC63AD"/>
    <w:rsid w:val="00EE7354"/>
    <w:rsid w:val="00EF1B08"/>
    <w:rsid w:val="00F0075F"/>
    <w:rsid w:val="00F02856"/>
    <w:rsid w:val="00F03AD2"/>
    <w:rsid w:val="00F050F5"/>
    <w:rsid w:val="00F310D0"/>
    <w:rsid w:val="00F413EF"/>
    <w:rsid w:val="00F42F17"/>
    <w:rsid w:val="00F603DC"/>
    <w:rsid w:val="00F73C9D"/>
    <w:rsid w:val="00FA3A99"/>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F821BA-EAB8-46C0-9042-B1EC562E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semiHidden/>
    <w:unhideWhenUsed/>
    <w:rsid w:val="0074204F"/>
    <w:pPr>
      <w:spacing w:after="120"/>
    </w:pPr>
  </w:style>
  <w:style w:type="character" w:customStyle="1" w:styleId="BodyTextChar">
    <w:name w:val="Body Text Char"/>
    <w:basedOn w:val="DefaultParagraphFont"/>
    <w:link w:val="Body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CAD2B-CFEC-482F-8366-B8A074ABE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8</Pages>
  <Words>1944</Words>
  <Characters>11280</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Andreea Birchi</cp:lastModifiedBy>
  <cp:revision>48</cp:revision>
  <dcterms:created xsi:type="dcterms:W3CDTF">2017-07-19T15:14:00Z</dcterms:created>
  <dcterms:modified xsi:type="dcterms:W3CDTF">2017-09-01T09:31:00Z</dcterms:modified>
</cp:coreProperties>
</file>